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4F56" w14:textId="1D791F84" w:rsidR="001B4079" w:rsidRPr="008E7CF7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8E7CF7">
        <w:rPr>
          <w:rFonts w:ascii="Sakkal Majalla" w:hAnsi="Sakkal Majalla" w:cs="Sakkal Majalla" w:hint="cs"/>
          <w:b/>
          <w:bCs/>
          <w:sz w:val="28"/>
          <w:szCs w:val="28"/>
          <w:rtl/>
        </w:rPr>
        <w:t>أولاً:</w:t>
      </w:r>
      <w:r w:rsidRPr="008E7CF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الخطة التشغيلية لكرسي أبحاث</w:t>
      </w:r>
      <w:r w:rsidRPr="008E7CF7">
        <w:rPr>
          <w:rFonts w:ascii="Sakkal Majalla" w:hAnsi="Sakkal Majalla" w:cs="Sakkal Majalla"/>
          <w:sz w:val="28"/>
          <w:szCs w:val="28"/>
          <w:rtl/>
        </w:rPr>
        <w:t>.................</w:t>
      </w:r>
    </w:p>
    <w:p w14:paraId="07DA7399" w14:textId="7A0E4949" w:rsidR="001B4079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للعام المالي</w:t>
      </w:r>
      <w:r w:rsidRPr="008E7CF7">
        <w:rPr>
          <w:rFonts w:ascii="Sakkal Majalla" w:hAnsi="Sakkal Majalla" w:cs="Sakkal Majalla"/>
          <w:sz w:val="28"/>
          <w:szCs w:val="28"/>
          <w:rtl/>
        </w:rPr>
        <w:t xml:space="preserve"> ............هـ /............</w:t>
      </w:r>
      <w:r w:rsidRPr="008E7CF7">
        <w:rPr>
          <w:rFonts w:ascii="Sakkal Majalla" w:hAnsi="Sakkal Majalla" w:cs="Sakkal Majalla" w:hint="cs"/>
          <w:sz w:val="28"/>
          <w:szCs w:val="28"/>
          <w:rtl/>
        </w:rPr>
        <w:t>م.</w:t>
      </w:r>
    </w:p>
    <w:p w14:paraId="62916535" w14:textId="77777777" w:rsidR="001B4079" w:rsidRPr="008E7CF7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First: </w:t>
      </w:r>
      <w:bookmarkStart w:id="0" w:name="_Hlk82506487"/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The operational plan for a research chair</w:t>
      </w:r>
      <w:bookmarkEnd w:id="0"/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.</w:t>
      </w:r>
    </w:p>
    <w:p w14:paraId="7EE49E08" w14:textId="3B5D4693" w:rsidR="001B4079" w:rsidRPr="008E7CF7" w:rsidRDefault="001B4079" w:rsidP="001B4079">
      <w:pPr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For the fiscal year……………………………. H/…………………….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G.</w:t>
      </w:r>
    </w:p>
    <w:p w14:paraId="238F9BCF" w14:textId="77777777" w:rsidR="001B4079" w:rsidRPr="004451CF" w:rsidRDefault="001B4079" w:rsidP="001B4079">
      <w:pPr>
        <w:bidi/>
        <w:spacing w:line="360" w:lineRule="auto"/>
        <w:jc w:val="center"/>
        <w:rPr>
          <w:rFonts w:cs="PNU"/>
          <w:b/>
          <w:bCs/>
          <w:rtl/>
        </w:rPr>
      </w:pPr>
    </w:p>
    <w:p w14:paraId="57591443" w14:textId="56C9F26D" w:rsidR="001B4079" w:rsidRPr="004451CF" w:rsidRDefault="001B4079" w:rsidP="001B4079">
      <w:pPr>
        <w:bidi/>
        <w:spacing w:line="276" w:lineRule="auto"/>
        <w:jc w:val="both"/>
        <w:rPr>
          <w:rFonts w:ascii="Sakkal Majalla" w:hAnsi="Sakkal Majalla" w:cs="Sakkal Majalla"/>
          <w:b/>
          <w:bCs/>
          <w:rtl/>
        </w:rPr>
      </w:pPr>
      <w:r w:rsidRPr="004451CF">
        <w:rPr>
          <w:rFonts w:ascii="Sakkal Majalla" w:hAnsi="Sakkal Majalla" w:cs="Sakkal Majalla"/>
          <w:b/>
          <w:bCs/>
          <w:rtl/>
        </w:rPr>
        <w:t xml:space="preserve">* تم تقسيم المهام التي يتعين أن تسعى كراسي البحث للقيام بها لتحقيق أهدافها إلى أربعة محاور رئيسة </w:t>
      </w:r>
      <w:r w:rsidRPr="004451CF">
        <w:rPr>
          <w:rFonts w:ascii="Sakkal Majalla" w:hAnsi="Sakkal Majalla" w:cs="Sakkal Majalla" w:hint="cs"/>
          <w:b/>
          <w:bCs/>
          <w:rtl/>
        </w:rPr>
        <w:t>هي:</w:t>
      </w:r>
    </w:p>
    <w:p w14:paraId="0F6B33CC" w14:textId="76A6A429" w:rsidR="001B4079" w:rsidRPr="004451CF" w:rsidRDefault="001B4079" w:rsidP="001B4079">
      <w:pPr>
        <w:bidi/>
        <w:rPr>
          <w:rFonts w:ascii="Sakkal Majalla" w:hAnsi="Sakkal Majalla" w:cs="Sakkal Majalla"/>
          <w:rtl/>
        </w:rPr>
      </w:pPr>
      <w:r w:rsidRPr="004451CF">
        <w:rPr>
          <w:rFonts w:ascii="Sakkal Majalla" w:hAnsi="Sakkal Majalla" w:cs="Sakkal Majalla"/>
          <w:rtl/>
        </w:rPr>
        <w:t xml:space="preserve">1- البحث </w:t>
      </w:r>
      <w:r w:rsidRPr="004451CF">
        <w:rPr>
          <w:rFonts w:ascii="Sakkal Majalla" w:hAnsi="Sakkal Majalla" w:cs="Sakkal Majalla" w:hint="cs"/>
          <w:rtl/>
        </w:rPr>
        <w:t>العلمي:</w:t>
      </w:r>
      <w:r w:rsidRPr="004451CF">
        <w:rPr>
          <w:rFonts w:ascii="Sakkal Majalla" w:hAnsi="Sakkal Majalla" w:cs="Sakkal Majalla"/>
          <w:rtl/>
        </w:rPr>
        <w:t xml:space="preserve"> ويشمل عدة مجالات منها إعداد البحوث والدراسات من قبل أستاذ </w:t>
      </w:r>
      <w:r w:rsidRPr="004451CF">
        <w:rPr>
          <w:rFonts w:ascii="Sakkal Majalla" w:hAnsi="Sakkal Majalla" w:cs="Sakkal Majalla" w:hint="cs"/>
          <w:rtl/>
        </w:rPr>
        <w:t>الكرسي،</w:t>
      </w:r>
      <w:r w:rsidRPr="004451CF">
        <w:rPr>
          <w:rFonts w:ascii="Sakkal Majalla" w:hAnsi="Sakkal Majalla" w:cs="Sakkal Majalla"/>
          <w:rtl/>
        </w:rPr>
        <w:t xml:space="preserve"> تمويل المشروعات </w:t>
      </w:r>
      <w:r w:rsidRPr="004451CF">
        <w:rPr>
          <w:rFonts w:ascii="Sakkal Majalla" w:hAnsi="Sakkal Majalla" w:cs="Sakkal Majalla" w:hint="cs"/>
          <w:rtl/>
        </w:rPr>
        <w:t>البحثية،</w:t>
      </w:r>
      <w:r w:rsidRPr="004451CF">
        <w:rPr>
          <w:rFonts w:ascii="Sakkal Majalla" w:hAnsi="Sakkal Majalla" w:cs="Sakkal Majalla"/>
          <w:rtl/>
        </w:rPr>
        <w:t xml:space="preserve"> إقامة حلقات النقاش ومجموعات التركيز للحصول على المعلومات اللازمة للمشروعات </w:t>
      </w:r>
      <w:r w:rsidRPr="004451CF">
        <w:rPr>
          <w:rFonts w:ascii="Sakkal Majalla" w:hAnsi="Sakkal Majalla" w:cs="Sakkal Majalla" w:hint="cs"/>
          <w:rtl/>
        </w:rPr>
        <w:t>البحثية،</w:t>
      </w:r>
      <w:r w:rsidRPr="004451CF">
        <w:rPr>
          <w:rFonts w:ascii="Sakkal Majalla" w:hAnsi="Sakkal Majalla" w:cs="Sakkal Majalla"/>
          <w:rtl/>
        </w:rPr>
        <w:t xml:space="preserve"> دعم طلاب الدراسات العليا لإعداد الرسائل </w:t>
      </w:r>
      <w:r w:rsidRPr="004451CF">
        <w:rPr>
          <w:rFonts w:ascii="Sakkal Majalla" w:hAnsi="Sakkal Majalla" w:cs="Sakkal Majalla" w:hint="cs"/>
          <w:rtl/>
        </w:rPr>
        <w:t>العلمية.</w:t>
      </w:r>
    </w:p>
    <w:p w14:paraId="1EAECA57" w14:textId="20A8F4D8" w:rsidR="001B4079" w:rsidRPr="004451CF" w:rsidRDefault="001B4079" w:rsidP="001B4079">
      <w:pPr>
        <w:bidi/>
        <w:rPr>
          <w:rFonts w:ascii="Sakkal Majalla" w:hAnsi="Sakkal Majalla" w:cs="Sakkal Majalla"/>
          <w:rtl/>
        </w:rPr>
      </w:pPr>
      <w:r w:rsidRPr="004451CF">
        <w:rPr>
          <w:rFonts w:ascii="Sakkal Majalla" w:hAnsi="Sakkal Majalla" w:cs="Sakkal Majalla"/>
          <w:rtl/>
        </w:rPr>
        <w:t xml:space="preserve">2- دعم المعرفة العلمية المتخصصة في مجال </w:t>
      </w:r>
      <w:r w:rsidRPr="004451CF">
        <w:rPr>
          <w:rFonts w:ascii="Sakkal Majalla" w:hAnsi="Sakkal Majalla" w:cs="Sakkal Majalla" w:hint="cs"/>
          <w:rtl/>
        </w:rPr>
        <w:t>الكرسي:</w:t>
      </w:r>
      <w:r w:rsidRPr="004451CF">
        <w:rPr>
          <w:rFonts w:ascii="Sakkal Majalla" w:hAnsi="Sakkal Majalla" w:cs="Sakkal Majalla"/>
          <w:rtl/>
        </w:rPr>
        <w:t xml:space="preserve"> ويشمل ذلك عدة مجالات </w:t>
      </w:r>
      <w:r w:rsidRPr="004451CF">
        <w:rPr>
          <w:rFonts w:ascii="Sakkal Majalla" w:hAnsi="Sakkal Majalla" w:cs="Sakkal Majalla" w:hint="cs"/>
          <w:rtl/>
        </w:rPr>
        <w:t>منها:</w:t>
      </w:r>
      <w:r w:rsidRPr="004451CF">
        <w:rPr>
          <w:rFonts w:ascii="Sakkal Majalla" w:hAnsi="Sakkal Majalla" w:cs="Sakkal Majalla"/>
          <w:rtl/>
        </w:rPr>
        <w:t xml:space="preserve"> تأليف الكتب </w:t>
      </w:r>
      <w:r w:rsidRPr="004451CF">
        <w:rPr>
          <w:rFonts w:ascii="Sakkal Majalla" w:hAnsi="Sakkal Majalla" w:cs="Sakkal Majalla" w:hint="cs"/>
          <w:rtl/>
        </w:rPr>
        <w:t>وترجمتها،</w:t>
      </w:r>
      <w:r w:rsidRPr="004451CF">
        <w:rPr>
          <w:rFonts w:ascii="Sakkal Majalla" w:hAnsi="Sakkal Majalla" w:cs="Sakkal Majalla"/>
          <w:rtl/>
        </w:rPr>
        <w:t xml:space="preserve"> وإصدار الموسوعات </w:t>
      </w:r>
    </w:p>
    <w:p w14:paraId="32952C0C" w14:textId="40B66AB9" w:rsidR="001B4079" w:rsidRPr="004451CF" w:rsidRDefault="001B4079" w:rsidP="001B4079">
      <w:pPr>
        <w:bidi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3</w:t>
      </w:r>
      <w:r w:rsidRPr="004451CF">
        <w:rPr>
          <w:rFonts w:ascii="Sakkal Majalla" w:hAnsi="Sakkal Majalla" w:cs="Sakkal Majalla"/>
          <w:rtl/>
        </w:rPr>
        <w:t xml:space="preserve">- الاتصال </w:t>
      </w:r>
      <w:r w:rsidRPr="004451CF">
        <w:rPr>
          <w:rFonts w:ascii="Sakkal Majalla" w:hAnsi="Sakkal Majalla" w:cs="Sakkal Majalla" w:hint="cs"/>
          <w:rtl/>
        </w:rPr>
        <w:t>العلمي،</w:t>
      </w:r>
      <w:r w:rsidRPr="004451CF">
        <w:rPr>
          <w:rFonts w:ascii="Sakkal Majalla" w:hAnsi="Sakkal Majalla" w:cs="Sakkal Majalla"/>
          <w:rtl/>
        </w:rPr>
        <w:t xml:space="preserve"> ويشمل استقطاب الأساتذة </w:t>
      </w:r>
      <w:r w:rsidRPr="004451CF">
        <w:rPr>
          <w:rFonts w:ascii="Sakkal Majalla" w:hAnsi="Sakkal Majalla" w:cs="Sakkal Majalla" w:hint="cs"/>
          <w:rtl/>
        </w:rPr>
        <w:t>الزائرين،</w:t>
      </w:r>
      <w:r w:rsidRPr="004451CF">
        <w:rPr>
          <w:rFonts w:ascii="Sakkal Majalla" w:hAnsi="Sakkal Majalla" w:cs="Sakkal Majalla"/>
          <w:rtl/>
        </w:rPr>
        <w:t xml:space="preserve"> والقيام بالزيارات </w:t>
      </w:r>
      <w:r w:rsidRPr="004451CF">
        <w:rPr>
          <w:rFonts w:ascii="Sakkal Majalla" w:hAnsi="Sakkal Majalla" w:cs="Sakkal Majalla" w:hint="cs"/>
          <w:rtl/>
        </w:rPr>
        <w:t>العلمية، وعمل</w:t>
      </w:r>
      <w:r w:rsidRPr="004451CF">
        <w:rPr>
          <w:rFonts w:ascii="Sakkal Majalla" w:hAnsi="Sakkal Majalla" w:cs="Sakkal Majalla"/>
          <w:rtl/>
        </w:rPr>
        <w:t xml:space="preserve"> الشراكات </w:t>
      </w:r>
      <w:r w:rsidRPr="004451CF">
        <w:rPr>
          <w:rFonts w:ascii="Sakkal Majalla" w:hAnsi="Sakkal Majalla" w:cs="Sakkal Majalla" w:hint="cs"/>
          <w:rtl/>
        </w:rPr>
        <w:t>العلمية.</w:t>
      </w:r>
    </w:p>
    <w:p w14:paraId="1FC783EE" w14:textId="5B0C68EF" w:rsidR="001B4079" w:rsidRDefault="001B4079" w:rsidP="001B4079">
      <w:pPr>
        <w:bidi/>
        <w:rPr>
          <w:rFonts w:ascii="Sakkal Majalla" w:hAnsi="Sakkal Majalla" w:cs="Sakkal Majalla"/>
          <w:rtl/>
        </w:rPr>
      </w:pPr>
      <w:r w:rsidRPr="004451CF">
        <w:rPr>
          <w:rFonts w:ascii="Sakkal Majalla" w:hAnsi="Sakkal Majalla" w:cs="Sakkal Majalla"/>
          <w:rtl/>
        </w:rPr>
        <w:t xml:space="preserve"> 4- تسويق إمكانات </w:t>
      </w:r>
      <w:r w:rsidRPr="004451CF">
        <w:rPr>
          <w:rFonts w:ascii="Sakkal Majalla" w:hAnsi="Sakkal Majalla" w:cs="Sakkal Majalla" w:hint="cs"/>
          <w:rtl/>
        </w:rPr>
        <w:t>الكرسي،</w:t>
      </w:r>
      <w:r w:rsidRPr="004451CF">
        <w:rPr>
          <w:rFonts w:ascii="Sakkal Majalla" w:hAnsi="Sakkal Majalla" w:cs="Sakkal Majalla"/>
          <w:rtl/>
        </w:rPr>
        <w:t xml:space="preserve"> ويشمل التواصل مع الممول </w:t>
      </w:r>
      <w:r w:rsidRPr="004451CF">
        <w:rPr>
          <w:rFonts w:ascii="Sakkal Majalla" w:hAnsi="Sakkal Majalla" w:cs="Sakkal Majalla" w:hint="cs"/>
          <w:rtl/>
        </w:rPr>
        <w:t>والمستفيدين.</w:t>
      </w:r>
    </w:p>
    <w:p w14:paraId="441D0472" w14:textId="77777777" w:rsidR="001B4079" w:rsidRDefault="001B4079" w:rsidP="001B4079">
      <w:pPr>
        <w:jc w:val="both"/>
        <w:rPr>
          <w:rFonts w:ascii="Sakkal Majalla" w:hAnsi="Sakkal Majalla" w:cs="Sakkal Majalla"/>
          <w:rtl/>
        </w:rPr>
      </w:pPr>
    </w:p>
    <w:p w14:paraId="28407217" w14:textId="77777777" w:rsidR="001B4079" w:rsidRPr="0013623C" w:rsidRDefault="001B4079" w:rsidP="001B4079">
      <w:p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>The tasks that the research chairs have to undertake to achieve their objectives have been divided into four main fields:</w:t>
      </w:r>
    </w:p>
    <w:p w14:paraId="4B65ACAE" w14:textId="77777777" w:rsidR="001B4079" w:rsidRPr="0013623C" w:rsidRDefault="001B4079" w:rsidP="001B4079">
      <w:pPr>
        <w:numPr>
          <w:ilvl w:val="0"/>
          <w:numId w:val="3"/>
        </w:num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>It includes several areas: the preparation of research and studies by the chair head, funding research projects, workshops and focus groups to obtain information for research projects.</w:t>
      </w:r>
    </w:p>
    <w:p w14:paraId="169E5E43" w14:textId="77777777" w:rsidR="001B4079" w:rsidRPr="0013623C" w:rsidRDefault="001B4079" w:rsidP="001B4079">
      <w:pPr>
        <w:numPr>
          <w:ilvl w:val="0"/>
          <w:numId w:val="3"/>
        </w:num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>It includes several areas: writing and translation of books, and encyclopedia.</w:t>
      </w:r>
    </w:p>
    <w:p w14:paraId="5492FC04" w14:textId="77777777" w:rsidR="001B4079" w:rsidRDefault="001B4079" w:rsidP="001B4079">
      <w:pPr>
        <w:numPr>
          <w:ilvl w:val="0"/>
          <w:numId w:val="3"/>
        </w:numPr>
        <w:rPr>
          <w:rFonts w:ascii="Sakkal Majalla" w:hAnsi="Sakkal Majalla" w:cs="Sakkal Majalla"/>
          <w:b/>
          <w:bCs/>
        </w:rPr>
      </w:pPr>
      <w:r w:rsidRPr="0013623C">
        <w:rPr>
          <w:rFonts w:ascii="Sakkal Majalla" w:hAnsi="Sakkal Majalla" w:cs="Sakkal Majalla"/>
          <w:b/>
          <w:bCs/>
        </w:rPr>
        <w:t xml:space="preserve"> It Includes attracting visiting professors, conducting scientific visits, and making scientific partnerships.</w:t>
      </w:r>
    </w:p>
    <w:p w14:paraId="25DB10D4" w14:textId="77777777" w:rsidR="001B4079" w:rsidRPr="0013623C" w:rsidRDefault="001B4079" w:rsidP="001B4079">
      <w:pPr>
        <w:pStyle w:val="a6"/>
        <w:numPr>
          <w:ilvl w:val="0"/>
          <w:numId w:val="3"/>
        </w:numPr>
        <w:rPr>
          <w:rFonts w:ascii="Sakkal Majalla" w:hAnsi="Sakkal Majalla" w:cs="Sakkal Majalla"/>
          <w:rtl/>
        </w:rPr>
      </w:pPr>
      <w:r w:rsidRPr="0013623C">
        <w:rPr>
          <w:rFonts w:ascii="Sakkal Majalla" w:hAnsi="Sakkal Majalla" w:cs="Sakkal Majalla"/>
          <w:b/>
          <w:bCs/>
        </w:rPr>
        <w:t>It includes communicating with the financier and beneficiaries.</w:t>
      </w:r>
    </w:p>
    <w:p w14:paraId="602153A7" w14:textId="77777777" w:rsidR="001B4079" w:rsidRPr="0013623C" w:rsidRDefault="001B4079" w:rsidP="001B4079">
      <w:pPr>
        <w:ind w:left="720"/>
        <w:rPr>
          <w:rFonts w:ascii="Sakkal Majalla" w:hAnsi="Sakkal Majalla" w:cs="Sakkal Majalla"/>
          <w:b/>
          <w:bCs/>
        </w:rPr>
      </w:pPr>
    </w:p>
    <w:p w14:paraId="37BDF35C" w14:textId="06228792" w:rsidR="000B400C" w:rsidRDefault="000B400C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5B7B158" w14:textId="231B7DD9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0B7B17D" w14:textId="52210970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873DF6F" w14:textId="704F85AE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5C854AE" w14:textId="61656369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9A3A8EF" w14:textId="6694A0FA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EF093F3" w14:textId="1E68B828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26D9925" w14:textId="3198E647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51C6F05B" w14:textId="57FFC699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0A72B8DF" w14:textId="6E2AFBF4" w:rsidR="001B4079" w:rsidRDefault="001B4079" w:rsidP="001B4079">
      <w:pPr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tbl>
      <w:tblPr>
        <w:tblStyle w:val="40"/>
        <w:tblpPr w:leftFromText="180" w:rightFromText="180" w:vertAnchor="page" w:horzAnchor="margin" w:tblpXSpec="center" w:tblpY="4646"/>
        <w:bidiVisual/>
        <w:tblW w:w="5000" w:type="pct"/>
        <w:tblLook w:val="04A0" w:firstRow="1" w:lastRow="0" w:firstColumn="1" w:lastColumn="0" w:noHBand="0" w:noVBand="1"/>
      </w:tblPr>
      <w:tblGrid>
        <w:gridCol w:w="1940"/>
        <w:gridCol w:w="1663"/>
        <w:gridCol w:w="1802"/>
        <w:gridCol w:w="1387"/>
        <w:gridCol w:w="1526"/>
        <w:gridCol w:w="832"/>
        <w:gridCol w:w="693"/>
        <w:gridCol w:w="693"/>
      </w:tblGrid>
      <w:tr w:rsidR="001B4079" w:rsidRPr="00E8388E" w14:paraId="7765C7CC" w14:textId="77777777" w:rsidTr="001B4079">
        <w:trPr>
          <w:trHeight w:val="757"/>
        </w:trPr>
        <w:tc>
          <w:tcPr>
            <w:tcW w:w="921" w:type="pct"/>
            <w:vMerge w:val="restart"/>
            <w:shd w:val="clear" w:color="auto" w:fill="F4F1DC"/>
            <w:hideMark/>
          </w:tcPr>
          <w:p w14:paraId="07DE40D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lastRenderedPageBreak/>
              <w:t>المحور</w:t>
            </w:r>
          </w:p>
          <w:p w14:paraId="746B623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Field</w:t>
            </w:r>
          </w:p>
        </w:tc>
        <w:tc>
          <w:tcPr>
            <w:tcW w:w="789" w:type="pct"/>
            <w:vMerge w:val="restart"/>
            <w:shd w:val="clear" w:color="auto" w:fill="F4F1DC"/>
            <w:hideMark/>
          </w:tcPr>
          <w:p w14:paraId="56A46C9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الهدف</w:t>
            </w:r>
          </w:p>
          <w:p w14:paraId="7CE7B48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objective</w:t>
            </w:r>
          </w:p>
        </w:tc>
        <w:tc>
          <w:tcPr>
            <w:tcW w:w="855" w:type="pct"/>
            <w:vMerge w:val="restart"/>
            <w:shd w:val="clear" w:color="auto" w:fill="F4F1DC"/>
            <w:hideMark/>
          </w:tcPr>
          <w:p w14:paraId="6006662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الانشطة والبرامج والمشاريع التي تحقق الهدف</w:t>
            </w:r>
          </w:p>
          <w:p w14:paraId="708ACE58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 xml:space="preserve">Projects, activities, and programs that achieves the goal  </w:t>
            </w:r>
          </w:p>
        </w:tc>
        <w:tc>
          <w:tcPr>
            <w:tcW w:w="658" w:type="pct"/>
            <w:vMerge w:val="restart"/>
            <w:shd w:val="clear" w:color="auto" w:fill="F4F1DC"/>
            <w:hideMark/>
          </w:tcPr>
          <w:p w14:paraId="181B0BC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المسؤول عن تنفيذ الهدف</w:t>
            </w:r>
          </w:p>
          <w:p w14:paraId="60A02E1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Responsible for implementing the goal</w:t>
            </w:r>
          </w:p>
          <w:p w14:paraId="7C15A6F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  <w:p w14:paraId="65B30D7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  <w:p w14:paraId="2117C5C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4" w:type="pct"/>
            <w:vMerge w:val="restart"/>
            <w:shd w:val="clear" w:color="auto" w:fill="F4F1DC"/>
            <w:hideMark/>
          </w:tcPr>
          <w:p w14:paraId="280B245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مؤشرات الأداء</w:t>
            </w:r>
          </w:p>
          <w:p w14:paraId="4E7D9DD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Performance indicators</w:t>
            </w:r>
          </w:p>
          <w:p w14:paraId="441CBCC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5" w:type="pct"/>
            <w:vMerge w:val="restart"/>
            <w:shd w:val="clear" w:color="auto" w:fill="F4F1DC"/>
            <w:hideMark/>
          </w:tcPr>
          <w:p w14:paraId="1D824A2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التكلفة</w:t>
            </w:r>
          </w:p>
          <w:p w14:paraId="2A636E5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658" w:type="pct"/>
            <w:gridSpan w:val="2"/>
            <w:shd w:val="clear" w:color="auto" w:fill="F4F1DC"/>
            <w:hideMark/>
          </w:tcPr>
          <w:p w14:paraId="438C037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زمن التنفيذ</w:t>
            </w:r>
          </w:p>
          <w:p w14:paraId="6D6D2D70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Execution time</w:t>
            </w:r>
          </w:p>
          <w:p w14:paraId="107519A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1B4079" w:rsidRPr="00E8388E" w14:paraId="17264A82" w14:textId="77777777" w:rsidTr="001B4079">
        <w:trPr>
          <w:trHeight w:val="246"/>
        </w:trPr>
        <w:tc>
          <w:tcPr>
            <w:tcW w:w="921" w:type="pct"/>
            <w:vMerge/>
            <w:shd w:val="clear" w:color="auto" w:fill="F4F1DC"/>
            <w:hideMark/>
          </w:tcPr>
          <w:p w14:paraId="16AEDCC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Merge/>
            <w:shd w:val="clear" w:color="auto" w:fill="F4F1DC"/>
            <w:hideMark/>
          </w:tcPr>
          <w:p w14:paraId="4D58F8A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4F1DC"/>
            <w:hideMark/>
          </w:tcPr>
          <w:p w14:paraId="69477B7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F4F1DC"/>
            <w:hideMark/>
          </w:tcPr>
          <w:p w14:paraId="7657DCB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vMerge/>
            <w:shd w:val="clear" w:color="auto" w:fill="F4F1DC"/>
            <w:hideMark/>
          </w:tcPr>
          <w:p w14:paraId="23BC496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shd w:val="clear" w:color="auto" w:fill="F4F1DC"/>
            <w:hideMark/>
          </w:tcPr>
          <w:p w14:paraId="0959C3B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gridSpan w:val="2"/>
            <w:shd w:val="clear" w:color="auto" w:fill="F4F1DC"/>
            <w:hideMark/>
          </w:tcPr>
          <w:p w14:paraId="53B663F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الفترة</w:t>
            </w: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 xml:space="preserve"> period </w:t>
            </w:r>
          </w:p>
        </w:tc>
      </w:tr>
      <w:tr w:rsidR="001B4079" w:rsidRPr="00E8388E" w14:paraId="3D3FBBE8" w14:textId="77777777" w:rsidTr="001B4079">
        <w:trPr>
          <w:trHeight w:val="525"/>
        </w:trPr>
        <w:tc>
          <w:tcPr>
            <w:tcW w:w="921" w:type="pct"/>
            <w:vMerge/>
            <w:shd w:val="clear" w:color="auto" w:fill="F4F1DC"/>
            <w:hideMark/>
          </w:tcPr>
          <w:p w14:paraId="33052B2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vMerge/>
            <w:shd w:val="clear" w:color="auto" w:fill="F4F1DC"/>
            <w:hideMark/>
          </w:tcPr>
          <w:p w14:paraId="68554D6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4F1DC"/>
            <w:hideMark/>
          </w:tcPr>
          <w:p w14:paraId="2B87919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vMerge/>
            <w:shd w:val="clear" w:color="auto" w:fill="F4F1DC"/>
            <w:hideMark/>
          </w:tcPr>
          <w:p w14:paraId="0AE9C6B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  <w:vMerge/>
            <w:shd w:val="clear" w:color="auto" w:fill="F4F1DC"/>
            <w:hideMark/>
          </w:tcPr>
          <w:p w14:paraId="457856E8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vMerge/>
            <w:shd w:val="clear" w:color="auto" w:fill="F4F1DC"/>
            <w:hideMark/>
          </w:tcPr>
          <w:p w14:paraId="34AADD9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F4F1DC"/>
            <w:hideMark/>
          </w:tcPr>
          <w:p w14:paraId="1A04E05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من</w:t>
            </w:r>
          </w:p>
          <w:p w14:paraId="481F8A0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329" w:type="pct"/>
            <w:shd w:val="clear" w:color="auto" w:fill="F4F1DC"/>
            <w:hideMark/>
          </w:tcPr>
          <w:p w14:paraId="7CFF044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إلى</w:t>
            </w:r>
          </w:p>
          <w:p w14:paraId="5E535063" w14:textId="07C878E2" w:rsidR="001B4079" w:rsidRPr="001B4079" w:rsidRDefault="009C3565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shd w:val="clear" w:color="auto" w:fill="F4F1DC"/>
              </w:rPr>
              <w:t>T</w:t>
            </w:r>
            <w:r w:rsidR="001B4079"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shd w:val="clear" w:color="auto" w:fill="F4F1DC"/>
              </w:rPr>
              <w:t>o</w:t>
            </w:r>
          </w:p>
        </w:tc>
      </w:tr>
      <w:tr w:rsidR="001B4079" w:rsidRPr="00E8388E" w14:paraId="2D2B71A1" w14:textId="77777777" w:rsidTr="001B4079">
        <w:trPr>
          <w:trHeight w:val="204"/>
        </w:trPr>
        <w:tc>
          <w:tcPr>
            <w:tcW w:w="921" w:type="pct"/>
            <w:vMerge w:val="restart"/>
            <w:shd w:val="clear" w:color="auto" w:fill="F4F1DC"/>
          </w:tcPr>
          <w:p w14:paraId="51189A3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البحث العلمي</w:t>
            </w:r>
          </w:p>
          <w:p w14:paraId="37E1B94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 xml:space="preserve">Scientific research </w:t>
            </w:r>
          </w:p>
          <w:p w14:paraId="698EA01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FA008B1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597A3794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40B31B55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322C5B4E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6AB7877D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DD5C38B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CBB6C03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0E8B997F" w14:textId="77777777" w:rsidTr="001B4079">
        <w:trPr>
          <w:trHeight w:val="193"/>
        </w:trPr>
        <w:tc>
          <w:tcPr>
            <w:tcW w:w="921" w:type="pct"/>
            <w:vMerge/>
            <w:shd w:val="clear" w:color="auto" w:fill="F4F1DC"/>
            <w:hideMark/>
          </w:tcPr>
          <w:p w14:paraId="76B2EC5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492221B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3D75695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5C56F6F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0F4E0D3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405DF7D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FFA769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6A40CC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331E3D93" w14:textId="77777777" w:rsidTr="001B4079">
        <w:trPr>
          <w:trHeight w:val="102"/>
        </w:trPr>
        <w:tc>
          <w:tcPr>
            <w:tcW w:w="921" w:type="pct"/>
            <w:vMerge/>
            <w:shd w:val="clear" w:color="auto" w:fill="F4F1DC"/>
            <w:hideMark/>
          </w:tcPr>
          <w:p w14:paraId="1C8C573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4EFA5D5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75DB278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7388088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44BB5258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6152E23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43BC650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D7D186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4490F064" w14:textId="77777777" w:rsidTr="001B4079">
        <w:trPr>
          <w:trHeight w:val="20"/>
        </w:trPr>
        <w:tc>
          <w:tcPr>
            <w:tcW w:w="921" w:type="pct"/>
            <w:vMerge/>
            <w:shd w:val="clear" w:color="auto" w:fill="F4F1DC"/>
            <w:hideMark/>
          </w:tcPr>
          <w:p w14:paraId="2A2D0A8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CFA3DA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471D051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3F5A1F9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7F7BFAC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5251040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0914691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F0F99E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4B4F79D8" w14:textId="77777777" w:rsidTr="001B4079">
        <w:trPr>
          <w:trHeight w:val="215"/>
        </w:trPr>
        <w:tc>
          <w:tcPr>
            <w:tcW w:w="921" w:type="pct"/>
            <w:vMerge w:val="restart"/>
            <w:shd w:val="clear" w:color="auto" w:fill="F4F1DC"/>
            <w:hideMark/>
          </w:tcPr>
          <w:p w14:paraId="0762F756" w14:textId="04D1A226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 xml:space="preserve">دعم المعرفة العلمية المتخصصة في مجال </w:t>
            </w:r>
            <w:r w:rsidRPr="001B4079"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</w:rPr>
              <w:t>الكرسي.</w:t>
            </w:r>
          </w:p>
          <w:p w14:paraId="7AB74AE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Support scientific knowledge in the field of the research chair</w:t>
            </w:r>
          </w:p>
        </w:tc>
        <w:tc>
          <w:tcPr>
            <w:tcW w:w="789" w:type="pct"/>
          </w:tcPr>
          <w:p w14:paraId="64C13D48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6458EA5E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4223F19D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77F8E93A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23184411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4F80C86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B057467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6F46A74B" w14:textId="77777777" w:rsidTr="001B4079">
        <w:trPr>
          <w:trHeight w:val="204"/>
        </w:trPr>
        <w:tc>
          <w:tcPr>
            <w:tcW w:w="921" w:type="pct"/>
            <w:vMerge/>
            <w:shd w:val="clear" w:color="auto" w:fill="F4F1DC"/>
            <w:hideMark/>
          </w:tcPr>
          <w:p w14:paraId="430238F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47516D3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19D6F9D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673BB5C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78B952C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78A8B08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A89BD3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12C65B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03CA15D4" w14:textId="77777777" w:rsidTr="001B4079">
        <w:trPr>
          <w:trHeight w:val="295"/>
        </w:trPr>
        <w:tc>
          <w:tcPr>
            <w:tcW w:w="921" w:type="pct"/>
            <w:vMerge/>
            <w:shd w:val="clear" w:color="auto" w:fill="F4F1DC"/>
            <w:hideMark/>
          </w:tcPr>
          <w:p w14:paraId="048CE09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2B90832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6205476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7F908C5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6764A43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1AFDD909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77BE11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06764F3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2876CF9D" w14:textId="77777777" w:rsidTr="001B4079">
        <w:trPr>
          <w:trHeight w:val="139"/>
        </w:trPr>
        <w:tc>
          <w:tcPr>
            <w:tcW w:w="921" w:type="pct"/>
            <w:vMerge/>
            <w:shd w:val="clear" w:color="auto" w:fill="F4F1DC"/>
            <w:hideMark/>
          </w:tcPr>
          <w:p w14:paraId="7AB40A8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6803E24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780DDCD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46DD4240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314362B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012E3184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42E492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5EBA345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65588E1C" w14:textId="77777777" w:rsidTr="001B4079">
        <w:trPr>
          <w:trHeight w:val="159"/>
        </w:trPr>
        <w:tc>
          <w:tcPr>
            <w:tcW w:w="921" w:type="pct"/>
            <w:vMerge w:val="restart"/>
            <w:shd w:val="clear" w:color="auto" w:fill="F4F1DC"/>
          </w:tcPr>
          <w:p w14:paraId="710783F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الاتصال العلمي</w:t>
            </w:r>
          </w:p>
          <w:p w14:paraId="485F6577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Scientific communication</w:t>
            </w:r>
          </w:p>
        </w:tc>
        <w:tc>
          <w:tcPr>
            <w:tcW w:w="789" w:type="pct"/>
          </w:tcPr>
          <w:p w14:paraId="0EC45715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1D4D73BC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3F5DA221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062193A0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5129071D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E02C0E6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3AAEF778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27860024" w14:textId="77777777" w:rsidTr="001B4079">
        <w:trPr>
          <w:trHeight w:val="238"/>
        </w:trPr>
        <w:tc>
          <w:tcPr>
            <w:tcW w:w="921" w:type="pct"/>
            <w:vMerge/>
            <w:shd w:val="clear" w:color="auto" w:fill="F4F1DC"/>
            <w:hideMark/>
          </w:tcPr>
          <w:p w14:paraId="1150A80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5E4A146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5AFE0F7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5FA4CDE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507B15A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1CFB0E4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666056E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8F26E81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74275890" w14:textId="77777777" w:rsidTr="001B4079">
        <w:trPr>
          <w:trHeight w:val="49"/>
        </w:trPr>
        <w:tc>
          <w:tcPr>
            <w:tcW w:w="921" w:type="pct"/>
            <w:vMerge/>
            <w:shd w:val="clear" w:color="auto" w:fill="F4F1DC"/>
            <w:hideMark/>
          </w:tcPr>
          <w:p w14:paraId="5AC01E2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7526790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4F5BB02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0B822596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1AE8954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67B4927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56319B3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15DDAC4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52B9141F" w14:textId="77777777" w:rsidTr="001B4079">
        <w:trPr>
          <w:trHeight w:val="170"/>
        </w:trPr>
        <w:tc>
          <w:tcPr>
            <w:tcW w:w="921" w:type="pct"/>
            <w:vMerge/>
            <w:shd w:val="clear" w:color="auto" w:fill="F4F1DC"/>
            <w:hideMark/>
          </w:tcPr>
          <w:p w14:paraId="247D89AB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7F173A9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39307C8A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14269C5E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28497AA5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25F2E422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7226BE2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535A854F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3FB03E3D" w14:textId="77777777" w:rsidTr="001B4079">
        <w:trPr>
          <w:trHeight w:val="136"/>
        </w:trPr>
        <w:tc>
          <w:tcPr>
            <w:tcW w:w="921" w:type="pct"/>
            <w:vMerge w:val="restart"/>
            <w:shd w:val="clear" w:color="auto" w:fill="F4F1DC"/>
            <w:hideMark/>
          </w:tcPr>
          <w:p w14:paraId="2145BCBC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تسويق إمكانات الكرسي</w:t>
            </w:r>
          </w:p>
          <w:p w14:paraId="0B66391D" w14:textId="77777777" w:rsidR="001B4079" w:rsidRPr="001B4079" w:rsidRDefault="001B4079" w:rsidP="001B407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</w:pPr>
            <w:r w:rsidRPr="001B4079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Marketing the possibilities of the research chair</w:t>
            </w:r>
          </w:p>
        </w:tc>
        <w:tc>
          <w:tcPr>
            <w:tcW w:w="789" w:type="pct"/>
          </w:tcPr>
          <w:p w14:paraId="6BA9C594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855" w:type="pct"/>
          </w:tcPr>
          <w:p w14:paraId="6B0DB9DF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</w:tcPr>
          <w:p w14:paraId="08A08AA3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24" w:type="pct"/>
          </w:tcPr>
          <w:p w14:paraId="11F354FA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</w:tcPr>
          <w:p w14:paraId="3F0FB26B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583C842B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329" w:type="pct"/>
          </w:tcPr>
          <w:p w14:paraId="24A74289" w14:textId="77777777" w:rsidR="001B4079" w:rsidRPr="001B4079" w:rsidRDefault="001B4079" w:rsidP="001B4079">
            <w:pPr>
              <w:bidi/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</w:pPr>
          </w:p>
        </w:tc>
      </w:tr>
      <w:tr w:rsidR="001B4079" w:rsidRPr="00E8388E" w14:paraId="75C2957C" w14:textId="77777777" w:rsidTr="001B4079">
        <w:trPr>
          <w:trHeight w:val="83"/>
        </w:trPr>
        <w:tc>
          <w:tcPr>
            <w:tcW w:w="921" w:type="pct"/>
            <w:vMerge/>
            <w:shd w:val="clear" w:color="auto" w:fill="F4F1DC"/>
            <w:hideMark/>
          </w:tcPr>
          <w:p w14:paraId="6750740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4808139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855" w:type="pct"/>
          </w:tcPr>
          <w:p w14:paraId="20EA162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658" w:type="pct"/>
          </w:tcPr>
          <w:p w14:paraId="4F611469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724" w:type="pct"/>
          </w:tcPr>
          <w:p w14:paraId="5A58E11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95" w:type="pct"/>
          </w:tcPr>
          <w:p w14:paraId="1EC07DEF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59AC0B58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383C20C9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B4079" w:rsidRPr="00E8388E" w14:paraId="6F5EF408" w14:textId="77777777" w:rsidTr="001B4079">
        <w:trPr>
          <w:trHeight w:val="94"/>
        </w:trPr>
        <w:tc>
          <w:tcPr>
            <w:tcW w:w="921" w:type="pct"/>
            <w:vMerge/>
            <w:shd w:val="clear" w:color="auto" w:fill="F4F1DC"/>
            <w:hideMark/>
          </w:tcPr>
          <w:p w14:paraId="44EDA76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6C3C609A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855" w:type="pct"/>
          </w:tcPr>
          <w:p w14:paraId="6352DEA4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658" w:type="pct"/>
          </w:tcPr>
          <w:p w14:paraId="7D342C97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724" w:type="pct"/>
          </w:tcPr>
          <w:p w14:paraId="559F9617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95" w:type="pct"/>
          </w:tcPr>
          <w:p w14:paraId="664DC64C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50BD388F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062FB5D2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  <w:tr w:rsidR="001B4079" w:rsidRPr="00E8388E" w14:paraId="30D0776B" w14:textId="77777777" w:rsidTr="001B4079">
        <w:trPr>
          <w:trHeight w:val="106"/>
        </w:trPr>
        <w:tc>
          <w:tcPr>
            <w:tcW w:w="921" w:type="pct"/>
            <w:vMerge/>
            <w:shd w:val="clear" w:color="auto" w:fill="F4F1DC"/>
            <w:hideMark/>
          </w:tcPr>
          <w:p w14:paraId="28C4C055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</w:tcPr>
          <w:p w14:paraId="1F13463C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855" w:type="pct"/>
          </w:tcPr>
          <w:p w14:paraId="417A3EF8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658" w:type="pct"/>
          </w:tcPr>
          <w:p w14:paraId="09CE7B66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724" w:type="pct"/>
          </w:tcPr>
          <w:p w14:paraId="5160C096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95" w:type="pct"/>
          </w:tcPr>
          <w:p w14:paraId="07C90DBE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4720DDEE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  <w:tc>
          <w:tcPr>
            <w:tcW w:w="329" w:type="pct"/>
          </w:tcPr>
          <w:p w14:paraId="52EEDE3C" w14:textId="77777777" w:rsidR="001B4079" w:rsidRPr="00E8388E" w:rsidRDefault="001B4079" w:rsidP="001B4079">
            <w:pPr>
              <w:bidi/>
              <w:rPr>
                <w:rFonts w:ascii="Sakkal Majalla" w:hAnsi="Sakkal Majalla" w:cs="Sakkal Majalla"/>
                <w:sz w:val="18"/>
                <w:szCs w:val="18"/>
              </w:rPr>
            </w:pPr>
          </w:p>
        </w:tc>
      </w:tr>
    </w:tbl>
    <w:p w14:paraId="71EC53D3" w14:textId="1258C183" w:rsidR="003C6383" w:rsidRDefault="003C6383" w:rsidP="003C6383">
      <w:pPr>
        <w:spacing w:line="276" w:lineRule="auto"/>
        <w:ind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2F96F03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4027A38C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3A4E8FFC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792A8AD5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513CE5D" w14:textId="4C2F5A99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4FB3888E" w14:textId="358A9BC9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21872C96" w14:textId="59C643AB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261ED469" w14:textId="07C77918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0A7D42FF" w14:textId="027FE9BC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00369483" w14:textId="48EC1672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2425EE60" w14:textId="5E368FB9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6E34848C" w14:textId="6FCDCE9D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457C62A2" w14:textId="4FE0B598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7AA372C3" w14:textId="6B76AE47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4308DB58" w14:textId="45D39B0E" w:rsidR="003C6383" w:rsidRDefault="003C6383" w:rsidP="003C6383">
      <w:pPr>
        <w:rPr>
          <w:rFonts w:ascii="Sakkal Majalla" w:hAnsi="Sakkal Majalla" w:cs="Sakkal Majalla"/>
          <w:sz w:val="28"/>
          <w:szCs w:val="28"/>
          <w:rtl/>
        </w:rPr>
      </w:pPr>
    </w:p>
    <w:p w14:paraId="61F04AFD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DBDDB18" w14:textId="6305EDCB" w:rsidR="004E4589" w:rsidRPr="00A51A2F" w:rsidRDefault="00C719E1" w:rsidP="004E4589">
      <w:pPr>
        <w:rPr>
          <w:rFonts w:ascii="Sakkal Majalla" w:hAnsi="Sakkal Majalla" w:cs="Sakkal Majalla"/>
          <w:b/>
          <w:bCs/>
          <w:sz w:val="28"/>
          <w:szCs w:val="28"/>
        </w:rPr>
      </w:pP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ثانياً: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معلومات </w:t>
      </w: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عن البرامج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والمشاريع ضمن الخطة التشغيلية لكرسي أبحاث</w:t>
      </w:r>
      <w:r w:rsidR="004E4589" w:rsidRPr="00A51A2F">
        <w:rPr>
          <w:rFonts w:ascii="Sakkal Majalla" w:hAnsi="Sakkal Majalla" w:cs="Sakkal Majalla"/>
          <w:sz w:val="28"/>
          <w:szCs w:val="28"/>
          <w:rtl/>
        </w:rPr>
        <w:t>.....................................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</w:t>
      </w:r>
    </w:p>
    <w:p w14:paraId="178AD6ED" w14:textId="1AF9B2FA" w:rsidR="004E4589" w:rsidRPr="00A51A2F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E7CF7">
        <w:rPr>
          <w:rFonts w:ascii="Sakkal Majalla" w:hAnsi="Sakkal Majalla" w:cs="Sakkal Majalla"/>
          <w:b/>
          <w:bCs/>
          <w:sz w:val="28"/>
          <w:szCs w:val="28"/>
          <w:rtl/>
        </w:rPr>
        <w:t>للعام المالي</w:t>
      </w:r>
      <w:r w:rsidRPr="008E7CF7">
        <w:rPr>
          <w:rFonts w:ascii="Sakkal Majalla" w:hAnsi="Sakkal Majalla" w:cs="Sakkal Majalla"/>
          <w:sz w:val="28"/>
          <w:szCs w:val="28"/>
          <w:rtl/>
        </w:rPr>
        <w:t xml:space="preserve">.....................هـ </w:t>
      </w:r>
      <w:r w:rsidR="00C719E1" w:rsidRPr="008E7CF7">
        <w:rPr>
          <w:rFonts w:ascii="Sakkal Majalla" w:hAnsi="Sakkal Majalla" w:cs="Sakkal Majalla" w:hint="cs"/>
          <w:sz w:val="28"/>
          <w:szCs w:val="28"/>
          <w:rtl/>
        </w:rPr>
        <w:t>/ .......................</w:t>
      </w:r>
      <w:r w:rsidR="00C719E1" w:rsidRPr="008E7CF7">
        <w:rPr>
          <w:rFonts w:ascii="Sakkal Majalla" w:hAnsi="Sakkal Majalla" w:cs="Sakkal Majalla" w:hint="cs"/>
          <w:b/>
          <w:bCs/>
          <w:sz w:val="28"/>
          <w:szCs w:val="28"/>
          <w:rtl/>
        </w:rPr>
        <w:t>م.</w:t>
      </w:r>
    </w:p>
    <w:p w14:paraId="44640635" w14:textId="77777777" w:rsidR="004E4589" w:rsidRPr="00A51A2F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C4EFD5D" w14:textId="60A26952" w:rsidR="004E4589" w:rsidRDefault="00C719E1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((يكرر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هذا النموذج بعدد المشاريع </w:t>
      </w: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والبرامج)</w:t>
      </w:r>
      <w:r w:rsidR="004E4589" w:rsidRPr="00A51A2F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0D5AB806" w14:textId="4E0EC850" w:rsidR="004E4589" w:rsidRPr="00B42FA6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>Second: Information about programs and projects within the operational plan of a research chair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……………………………………</w:t>
      </w:r>
      <w:r w:rsidR="00C719E1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</w:p>
    <w:p w14:paraId="6C526C7C" w14:textId="5744E6A8" w:rsidR="004E4589" w:rsidRPr="00B42FA6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For 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the fiscal year…………………………</w:t>
      </w:r>
      <w:r w:rsidR="00C719E1"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H/…………………</w:t>
      </w:r>
      <w:r w:rsidR="00C719E1"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="00C719E1" w:rsidRPr="008E7CF7">
        <w:rPr>
          <w:rFonts w:ascii="Sakkal Majalla" w:hAnsi="Sakkal Majalla" w:cs="Sakkal Majalla"/>
          <w:b/>
          <w:bCs/>
          <w:sz w:val="28"/>
          <w:szCs w:val="28"/>
        </w:rPr>
        <w:t xml:space="preserve"> G</w:t>
      </w:r>
    </w:p>
    <w:p w14:paraId="3118B4A1" w14:textId="77777777" w:rsidR="004E4589" w:rsidRPr="00B42FA6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</w:p>
    <w:p w14:paraId="1BD64767" w14:textId="77777777" w:rsidR="004E4589" w:rsidRPr="00A51A2F" w:rsidRDefault="004E4589" w:rsidP="004E4589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((This 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form</w:t>
      </w: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is repeated for the number of projects and programs))</w:t>
      </w:r>
    </w:p>
    <w:p w14:paraId="2C496011" w14:textId="067DF5C4" w:rsid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tbl>
      <w:tblPr>
        <w:tblStyle w:val="40"/>
        <w:bidiVisual/>
        <w:tblW w:w="5000" w:type="pct"/>
        <w:tblLook w:val="04A0" w:firstRow="1" w:lastRow="0" w:firstColumn="1" w:lastColumn="0" w:noHBand="0" w:noVBand="1"/>
      </w:tblPr>
      <w:tblGrid>
        <w:gridCol w:w="3862"/>
        <w:gridCol w:w="6674"/>
      </w:tblGrid>
      <w:tr w:rsidR="004E4589" w:rsidRPr="00A51A2F" w14:paraId="59FDA618" w14:textId="77777777" w:rsidTr="00C719E1">
        <w:trPr>
          <w:trHeight w:val="1008"/>
        </w:trPr>
        <w:tc>
          <w:tcPr>
            <w:tcW w:w="1833" w:type="pct"/>
            <w:shd w:val="clear" w:color="auto" w:fill="F4F1DC"/>
            <w:hideMark/>
          </w:tcPr>
          <w:p w14:paraId="56326660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field</w:t>
            </w: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المجال</w:t>
            </w:r>
          </w:p>
          <w:p w14:paraId="668E4611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                )</w:t>
            </w:r>
          </w:p>
        </w:tc>
        <w:tc>
          <w:tcPr>
            <w:tcW w:w="3167" w:type="pct"/>
            <w:shd w:val="clear" w:color="auto" w:fill="F4F1DC"/>
            <w:hideMark/>
          </w:tcPr>
          <w:p w14:paraId="7B22E82B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الموعد المقترح للتنفيذ</w:t>
            </w:r>
          </w:p>
          <w:p w14:paraId="0531AC57" w14:textId="77777777" w:rsidR="004E4589" w:rsidRPr="00152236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52236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Suggested implementation date</w:t>
            </w:r>
          </w:p>
          <w:p w14:paraId="5DAD3CAD" w14:textId="77777777" w:rsidR="004E4589" w:rsidRPr="00152236" w:rsidRDefault="004E4589" w:rsidP="003B59EE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07EBB2B7" w14:textId="77777777" w:rsidTr="00C719E1">
        <w:tc>
          <w:tcPr>
            <w:tcW w:w="1833" w:type="pct"/>
            <w:shd w:val="clear" w:color="auto" w:fill="F4F1DC"/>
            <w:hideMark/>
          </w:tcPr>
          <w:p w14:paraId="72D9BA1C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العنوان</w:t>
            </w:r>
          </w:p>
          <w:p w14:paraId="25C5CABF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Address</w:t>
            </w:r>
          </w:p>
          <w:p w14:paraId="2FFFBD8E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67" w:type="pct"/>
          </w:tcPr>
          <w:p w14:paraId="0117C4F6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69032785" w14:textId="77777777" w:rsidTr="00C719E1">
        <w:tc>
          <w:tcPr>
            <w:tcW w:w="1833" w:type="pct"/>
            <w:shd w:val="clear" w:color="auto" w:fill="F4F1DC"/>
            <w:hideMark/>
          </w:tcPr>
          <w:p w14:paraId="7833C36F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الهدف الرئيسي</w:t>
            </w:r>
          </w:p>
          <w:p w14:paraId="74DD846D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The main objective</w:t>
            </w:r>
          </w:p>
          <w:p w14:paraId="712E3F02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67" w:type="pct"/>
          </w:tcPr>
          <w:p w14:paraId="163421D8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31AC3C5C" w14:textId="77777777" w:rsidTr="00C719E1">
        <w:tc>
          <w:tcPr>
            <w:tcW w:w="1833" w:type="pct"/>
            <w:shd w:val="clear" w:color="auto" w:fill="F4F1DC"/>
            <w:hideMark/>
          </w:tcPr>
          <w:p w14:paraId="3910012B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الأهداف الفرعية</w:t>
            </w:r>
          </w:p>
          <w:p w14:paraId="36099F05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Sub-goals</w:t>
            </w:r>
          </w:p>
          <w:p w14:paraId="2A2658D6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67" w:type="pct"/>
          </w:tcPr>
          <w:p w14:paraId="1C2AD14D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4E4589" w:rsidRPr="00A51A2F" w14:paraId="6D8E2C1B" w14:textId="77777777" w:rsidTr="00C719E1">
        <w:tc>
          <w:tcPr>
            <w:tcW w:w="1833" w:type="pct"/>
            <w:shd w:val="clear" w:color="auto" w:fill="F4F1DC"/>
            <w:hideMark/>
          </w:tcPr>
          <w:p w14:paraId="3794508B" w14:textId="77777777" w:rsidR="004E4589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51A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المسؤول عن التنفيذ</w:t>
            </w:r>
          </w:p>
          <w:p w14:paraId="4FE2A409" w14:textId="77777777" w:rsidR="004E4589" w:rsidRPr="000F2423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F2423">
              <w:rPr>
                <w:rFonts w:ascii="Sakkal Majalla" w:hAnsi="Sakkal Majalla" w:cs="Sakkal Majalla"/>
                <w:b/>
                <w:bCs/>
                <w:sz w:val="28"/>
                <w:szCs w:val="28"/>
                <w:lang w:val="en"/>
              </w:rPr>
              <w:t>responsible for implementation</w:t>
            </w:r>
          </w:p>
          <w:p w14:paraId="44BBC84F" w14:textId="77777777" w:rsidR="004E4589" w:rsidRPr="00A51A2F" w:rsidRDefault="004E4589" w:rsidP="003B59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167" w:type="pct"/>
          </w:tcPr>
          <w:p w14:paraId="73004CC6" w14:textId="77777777" w:rsidR="004E4589" w:rsidRPr="00A51A2F" w:rsidRDefault="004E4589" w:rsidP="003B59EE">
            <w:pPr>
              <w:spacing w:line="480" w:lineRule="auto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294A0E49" w14:textId="023F0278" w:rsidR="004E4589" w:rsidRDefault="004E4589" w:rsidP="003C6383">
      <w:pPr>
        <w:rPr>
          <w:rFonts w:ascii="Sakkal Majalla" w:hAnsi="Sakkal Majalla" w:cs="Sakkal Majalla"/>
          <w:sz w:val="28"/>
          <w:szCs w:val="28"/>
        </w:rPr>
      </w:pPr>
    </w:p>
    <w:p w14:paraId="464E7668" w14:textId="69E804C6" w:rsidR="004E4589" w:rsidRDefault="00C719E1" w:rsidP="00C719E1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توقيع أستاذ </w:t>
      </w:r>
      <w:proofErr w:type="gramStart"/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الكرسي:  </w:t>
      </w: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gramEnd"/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بتاريخ        /      /  </w:t>
      </w:r>
    </w:p>
    <w:p w14:paraId="21580330" w14:textId="4EA52DE6" w:rsidR="00C719E1" w:rsidRPr="00C719E1" w:rsidRDefault="00C719E1" w:rsidP="00C719E1">
      <w:pPr>
        <w:bidi/>
        <w:jc w:val="right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Research chair 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head 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>signature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>:</w:t>
      </w:r>
      <w:r>
        <w:rPr>
          <w:rFonts w:ascii="Sakkal Majalla" w:hAnsi="Sakkal Majalla" w:cs="Sakkal Majalla"/>
          <w:sz w:val="28"/>
          <w:szCs w:val="28"/>
        </w:rPr>
        <w:t xml:space="preserve">  Date       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>/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      </w:t>
      </w:r>
      <w:r w:rsidRPr="000F2423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/</w:t>
      </w:r>
      <w:r>
        <w:rPr>
          <w:rFonts w:ascii="Sakkal Majalla" w:hAnsi="Sakkal Majalla" w:cs="Sakkal Majalla"/>
          <w:sz w:val="28"/>
          <w:szCs w:val="28"/>
        </w:rPr>
        <w:t xml:space="preserve">  </w:t>
      </w:r>
    </w:p>
    <w:p w14:paraId="489C6C44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6FE25BAB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0A4C08A2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250A9902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6E2885A2" w14:textId="77777777" w:rsidR="003C6383" w:rsidRPr="003C6383" w:rsidRDefault="003C6383" w:rsidP="00633692">
      <w:pPr>
        <w:bidi/>
        <w:jc w:val="center"/>
        <w:rPr>
          <w:rFonts w:ascii="Sakkal Majalla" w:hAnsi="Sakkal Majalla" w:cs="Sakkal Majalla"/>
          <w:sz w:val="28"/>
          <w:szCs w:val="28"/>
        </w:rPr>
      </w:pPr>
    </w:p>
    <w:p w14:paraId="3E813E83" w14:textId="123A61AE" w:rsidR="00633692" w:rsidRPr="00A51A2F" w:rsidRDefault="00633692" w:rsidP="00633692">
      <w:pPr>
        <w:bidi/>
        <w:spacing w:line="48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ثالثاً:</w:t>
      </w: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جدول مواعيد تنفيذ البرامج والمشاريع الواردة في الخطة التشغيلية لكرسي</w:t>
      </w:r>
      <w:r w:rsidRPr="00A51A2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>أبحاث</w:t>
      </w:r>
      <w:r w:rsidRPr="00A51A2F">
        <w:rPr>
          <w:rFonts w:ascii="Sakkal Majalla" w:hAnsi="Sakkal Majalla" w:cs="Sakkal Majalla"/>
          <w:sz w:val="28"/>
          <w:szCs w:val="28"/>
          <w:rtl/>
        </w:rPr>
        <w:t>...................</w:t>
      </w:r>
    </w:p>
    <w:p w14:paraId="7F47F00B" w14:textId="03A0F6C4" w:rsidR="00633692" w:rsidRDefault="00633692" w:rsidP="00633692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51A2F">
        <w:rPr>
          <w:rFonts w:ascii="Sakkal Majalla" w:hAnsi="Sakkal Majalla" w:cs="Sakkal Majalla"/>
          <w:b/>
          <w:bCs/>
          <w:sz w:val="28"/>
          <w:szCs w:val="28"/>
          <w:rtl/>
        </w:rPr>
        <w:t>للعام المالي</w:t>
      </w:r>
      <w:r w:rsidRPr="00A51A2F">
        <w:rPr>
          <w:rFonts w:ascii="Sakkal Majalla" w:hAnsi="Sakkal Majalla" w:cs="Sakkal Majalla"/>
          <w:sz w:val="28"/>
          <w:szCs w:val="28"/>
          <w:rtl/>
        </w:rPr>
        <w:t>................هـ / ..................</w:t>
      </w:r>
      <w:r w:rsidRPr="00A51A2F">
        <w:rPr>
          <w:rFonts w:ascii="Sakkal Majalla" w:hAnsi="Sakkal Majalla" w:cs="Sakkal Majalla" w:hint="cs"/>
          <w:b/>
          <w:bCs/>
          <w:sz w:val="28"/>
          <w:szCs w:val="28"/>
          <w:rtl/>
        </w:rPr>
        <w:t>م.</w:t>
      </w:r>
    </w:p>
    <w:p w14:paraId="05D0C8A4" w14:textId="720C0A04" w:rsidR="00633692" w:rsidRPr="008870FA" w:rsidRDefault="00633692" w:rsidP="00633692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en"/>
        </w:rPr>
      </w:pPr>
      <w:r w:rsidRPr="008870FA">
        <w:rPr>
          <w:rFonts w:ascii="Sakkal Majalla" w:hAnsi="Sakkal Majalla" w:cs="Sakkal Majalla"/>
          <w:b/>
          <w:bCs/>
          <w:sz w:val="28"/>
          <w:szCs w:val="28"/>
          <w:lang w:val="en"/>
        </w:rPr>
        <w:t>Third: Schedule of implementation of programs and projects contained in the operational plan of a research chair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……………………………</w:t>
      </w:r>
      <w:r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</w:p>
    <w:p w14:paraId="35ADEBC2" w14:textId="06FE8DA6" w:rsidR="00633692" w:rsidRDefault="00633692" w:rsidP="0063369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B42FA6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For 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the fiscal year…………………………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 xml:space="preserve"> H/…………………</w:t>
      </w:r>
      <w:r w:rsidRPr="008E7CF7">
        <w:rPr>
          <w:rFonts w:ascii="Sakkal Majalla" w:hAnsi="Sakkal Majalla" w:cs="Sakkal Majalla"/>
          <w:b/>
          <w:bCs/>
          <w:sz w:val="28"/>
          <w:szCs w:val="28"/>
          <w:lang w:val="en"/>
        </w:rPr>
        <w:t>….</w:t>
      </w:r>
      <w:r w:rsidRPr="008E7CF7">
        <w:rPr>
          <w:rFonts w:ascii="Sakkal Majalla" w:hAnsi="Sakkal Majalla" w:cs="Sakkal Majalla"/>
          <w:b/>
          <w:bCs/>
          <w:sz w:val="28"/>
          <w:szCs w:val="28"/>
        </w:rPr>
        <w:t xml:space="preserve"> G</w:t>
      </w:r>
    </w:p>
    <w:tbl>
      <w:tblPr>
        <w:tblStyle w:val="40"/>
        <w:bidiVisual/>
        <w:tblW w:w="5000" w:type="pct"/>
        <w:tblLook w:val="04A0" w:firstRow="1" w:lastRow="0" w:firstColumn="1" w:lastColumn="0" w:noHBand="0" w:noVBand="1"/>
      </w:tblPr>
      <w:tblGrid>
        <w:gridCol w:w="426"/>
        <w:gridCol w:w="1482"/>
        <w:gridCol w:w="842"/>
        <w:gridCol w:w="764"/>
        <w:gridCol w:w="701"/>
        <w:gridCol w:w="640"/>
        <w:gridCol w:w="764"/>
        <w:gridCol w:w="701"/>
        <w:gridCol w:w="702"/>
        <w:gridCol w:w="702"/>
        <w:gridCol w:w="702"/>
        <w:gridCol w:w="563"/>
        <w:gridCol w:w="843"/>
        <w:gridCol w:w="704"/>
      </w:tblGrid>
      <w:tr w:rsidR="001B048A" w:rsidRPr="00A51A2F" w14:paraId="6C0FE76F" w14:textId="77777777" w:rsidTr="001B048A">
        <w:tc>
          <w:tcPr>
            <w:tcW w:w="200" w:type="pct"/>
            <w:vMerge w:val="restart"/>
            <w:shd w:val="clear" w:color="auto" w:fill="F4F1DC"/>
            <w:hideMark/>
          </w:tcPr>
          <w:p w14:paraId="35137C30" w14:textId="77777777" w:rsidR="001B048A" w:rsidRPr="006959F6" w:rsidRDefault="001B048A" w:rsidP="003B59E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04" w:type="pct"/>
            <w:vMerge w:val="restart"/>
            <w:shd w:val="clear" w:color="auto" w:fill="F4F1DC"/>
            <w:hideMark/>
          </w:tcPr>
          <w:p w14:paraId="47900C56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البرنامج أو المشروع</w:t>
            </w:r>
          </w:p>
          <w:p w14:paraId="7C362358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  <w:lang w:val="en"/>
              </w:rPr>
              <w:t>program or project</w:t>
            </w:r>
          </w:p>
          <w:p w14:paraId="43F6DA95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97" w:type="pct"/>
            <w:gridSpan w:val="12"/>
            <w:shd w:val="clear" w:color="auto" w:fill="F4F1DC"/>
            <w:hideMark/>
          </w:tcPr>
          <w:p w14:paraId="702C6A75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72FCECA8" w14:textId="77777777" w:rsidR="001B048A" w:rsidRPr="006959F6" w:rsidRDefault="001B048A" w:rsidP="003B59EE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الأشهـر</w:t>
            </w:r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m</w:t>
            </w:r>
            <w:bookmarkStart w:id="1" w:name="_GoBack"/>
            <w:bookmarkEnd w:id="1"/>
            <w:r w:rsidRPr="006959F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onths </w:t>
            </w:r>
          </w:p>
        </w:tc>
      </w:tr>
      <w:tr w:rsidR="001B048A" w:rsidRPr="00A51A2F" w14:paraId="0B912443" w14:textId="77777777" w:rsidTr="001B048A">
        <w:tc>
          <w:tcPr>
            <w:tcW w:w="200" w:type="pct"/>
            <w:vMerge/>
            <w:shd w:val="clear" w:color="auto" w:fill="F4F1DC"/>
            <w:hideMark/>
          </w:tcPr>
          <w:p w14:paraId="392E77A6" w14:textId="77777777" w:rsidR="001B048A" w:rsidRPr="00A51A2F" w:rsidRDefault="001B048A" w:rsidP="003B59E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F4F1DC"/>
            <w:hideMark/>
          </w:tcPr>
          <w:p w14:paraId="46B0EB8E" w14:textId="77777777" w:rsidR="001B048A" w:rsidRPr="00A51A2F" w:rsidRDefault="001B048A" w:rsidP="003B59E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F4F1DC"/>
          </w:tcPr>
          <w:p w14:paraId="0C496EAC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الأول</w:t>
            </w:r>
          </w:p>
          <w:p w14:paraId="782765EB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first</w:t>
            </w:r>
          </w:p>
        </w:tc>
        <w:tc>
          <w:tcPr>
            <w:tcW w:w="363" w:type="pct"/>
            <w:shd w:val="clear" w:color="auto" w:fill="F4F1DC"/>
          </w:tcPr>
          <w:p w14:paraId="1A7DD35F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الثاني</w:t>
            </w:r>
          </w:p>
          <w:p w14:paraId="6822A5AC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Second </w:t>
            </w:r>
          </w:p>
        </w:tc>
        <w:tc>
          <w:tcPr>
            <w:tcW w:w="333" w:type="pct"/>
            <w:shd w:val="clear" w:color="auto" w:fill="F4F1DC"/>
          </w:tcPr>
          <w:p w14:paraId="143AA03D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الثالث</w:t>
            </w:r>
          </w:p>
          <w:p w14:paraId="2821F517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Third </w:t>
            </w:r>
          </w:p>
        </w:tc>
        <w:tc>
          <w:tcPr>
            <w:tcW w:w="304" w:type="pct"/>
            <w:shd w:val="clear" w:color="auto" w:fill="F4F1DC"/>
          </w:tcPr>
          <w:p w14:paraId="39C43E49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الرابع</w:t>
            </w:r>
          </w:p>
          <w:p w14:paraId="38964293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Fourth </w:t>
            </w:r>
          </w:p>
        </w:tc>
        <w:tc>
          <w:tcPr>
            <w:tcW w:w="363" w:type="pct"/>
            <w:shd w:val="clear" w:color="auto" w:fill="F4F1DC"/>
          </w:tcPr>
          <w:p w14:paraId="7784C2E3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الخامس</w:t>
            </w:r>
          </w:p>
          <w:p w14:paraId="3B35753A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Fifth </w:t>
            </w:r>
          </w:p>
        </w:tc>
        <w:tc>
          <w:tcPr>
            <w:tcW w:w="333" w:type="pct"/>
            <w:shd w:val="clear" w:color="auto" w:fill="F4F1DC"/>
          </w:tcPr>
          <w:p w14:paraId="0CDF082B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السادس</w:t>
            </w:r>
          </w:p>
          <w:p w14:paraId="634901C8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Sixth </w:t>
            </w:r>
          </w:p>
        </w:tc>
        <w:tc>
          <w:tcPr>
            <w:tcW w:w="333" w:type="pct"/>
            <w:shd w:val="clear" w:color="auto" w:fill="F4F1DC"/>
          </w:tcPr>
          <w:p w14:paraId="02D63D49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السابع</w:t>
            </w:r>
          </w:p>
          <w:p w14:paraId="6FF9D503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Seventh</w:t>
            </w:r>
          </w:p>
        </w:tc>
        <w:tc>
          <w:tcPr>
            <w:tcW w:w="333" w:type="pct"/>
            <w:shd w:val="clear" w:color="auto" w:fill="F4F1DC"/>
          </w:tcPr>
          <w:p w14:paraId="5E6DB679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الثامن</w:t>
            </w:r>
          </w:p>
          <w:p w14:paraId="31FE1D65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 xml:space="preserve">Eighth </w:t>
            </w:r>
          </w:p>
        </w:tc>
        <w:tc>
          <w:tcPr>
            <w:tcW w:w="333" w:type="pct"/>
            <w:shd w:val="clear" w:color="auto" w:fill="F4F1DC"/>
          </w:tcPr>
          <w:p w14:paraId="7CBA7292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التاسع</w:t>
            </w:r>
          </w:p>
          <w:p w14:paraId="17CA44CD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ninth</w:t>
            </w:r>
          </w:p>
        </w:tc>
        <w:tc>
          <w:tcPr>
            <w:tcW w:w="267" w:type="pct"/>
            <w:shd w:val="clear" w:color="auto" w:fill="F4F1DC"/>
          </w:tcPr>
          <w:p w14:paraId="45BE2664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العاشر</w:t>
            </w:r>
          </w:p>
          <w:p w14:paraId="2AD3B3D4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tenth</w:t>
            </w:r>
          </w:p>
        </w:tc>
        <w:tc>
          <w:tcPr>
            <w:tcW w:w="400" w:type="pct"/>
            <w:shd w:val="clear" w:color="auto" w:fill="F4F1DC"/>
          </w:tcPr>
          <w:p w14:paraId="16A69C44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الحادي عشر</w:t>
            </w:r>
          </w:p>
          <w:p w14:paraId="10C5A4CA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eleventh</w:t>
            </w:r>
          </w:p>
        </w:tc>
        <w:tc>
          <w:tcPr>
            <w:tcW w:w="333" w:type="pct"/>
            <w:shd w:val="clear" w:color="auto" w:fill="F4F1DC"/>
          </w:tcPr>
          <w:p w14:paraId="094F82D2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الثاني عشر</w:t>
            </w:r>
          </w:p>
          <w:p w14:paraId="4A5A76EC" w14:textId="77777777" w:rsidR="001B048A" w:rsidRPr="006959F6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6959F6">
              <w:rPr>
                <w:rFonts w:ascii="Sakkal Majalla" w:hAnsi="Sakkal Majalla" w:cs="Sakkal Majalla"/>
                <w:b/>
                <w:bCs/>
                <w:sz w:val="16"/>
                <w:szCs w:val="16"/>
              </w:rPr>
              <w:t>twelfth</w:t>
            </w:r>
          </w:p>
        </w:tc>
      </w:tr>
      <w:tr w:rsidR="001B048A" w:rsidRPr="00A51A2F" w14:paraId="49E93F53" w14:textId="77777777" w:rsidTr="001B048A">
        <w:tc>
          <w:tcPr>
            <w:tcW w:w="200" w:type="pct"/>
            <w:shd w:val="clear" w:color="auto" w:fill="F4F1DC"/>
          </w:tcPr>
          <w:p w14:paraId="5A28E0BA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4" w:type="pct"/>
          </w:tcPr>
          <w:p w14:paraId="6D4216D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B73E73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879F50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9BA1BC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43C7B1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5EFFB46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B84E4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39EB2A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37D25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A8CECC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5B648FB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BE96DB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23CFD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72468AE7" w14:textId="77777777" w:rsidTr="001B048A">
        <w:tc>
          <w:tcPr>
            <w:tcW w:w="200" w:type="pct"/>
            <w:shd w:val="clear" w:color="auto" w:fill="F4F1DC"/>
          </w:tcPr>
          <w:p w14:paraId="142F334A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4" w:type="pct"/>
          </w:tcPr>
          <w:p w14:paraId="71CF531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9B3251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28A3DDA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7BC6E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748B822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270E2A3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576D54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AE1C9D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08C89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3035AD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12C1914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6EE0A3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50B6C4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49556A38" w14:textId="77777777" w:rsidTr="001B048A">
        <w:tc>
          <w:tcPr>
            <w:tcW w:w="200" w:type="pct"/>
            <w:shd w:val="clear" w:color="auto" w:fill="F4F1DC"/>
          </w:tcPr>
          <w:p w14:paraId="174BC452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4" w:type="pct"/>
          </w:tcPr>
          <w:p w14:paraId="50B72FC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EB051F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6D45297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1540D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0A50FD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375D46D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07314C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9F1B18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8342C3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491C95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27E7179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678163D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DFCA0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56AEF3E8" w14:textId="77777777" w:rsidTr="001B048A">
        <w:tc>
          <w:tcPr>
            <w:tcW w:w="200" w:type="pct"/>
            <w:shd w:val="clear" w:color="auto" w:fill="F4F1DC"/>
          </w:tcPr>
          <w:p w14:paraId="6CD8C8B9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4" w:type="pct"/>
          </w:tcPr>
          <w:p w14:paraId="53994E0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B524C5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5F466BA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B9C062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1BA42FD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4CC8E7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81737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F389EF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A3621D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9BC5DD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7A67DD4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7DA21D5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F4CF71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5FDD0B8B" w14:textId="77777777" w:rsidTr="001B048A">
        <w:tc>
          <w:tcPr>
            <w:tcW w:w="200" w:type="pct"/>
            <w:shd w:val="clear" w:color="auto" w:fill="F4F1DC"/>
          </w:tcPr>
          <w:p w14:paraId="10CFF5FB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4" w:type="pct"/>
          </w:tcPr>
          <w:p w14:paraId="151C6AD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7E3B669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7DC6AD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DFB201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560B848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12E7E4E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545D5D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329D4C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6D596B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B02AC1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7090B32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7A353C2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7526AE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62CC2AF5" w14:textId="77777777" w:rsidTr="001B048A">
        <w:tc>
          <w:tcPr>
            <w:tcW w:w="200" w:type="pct"/>
            <w:shd w:val="clear" w:color="auto" w:fill="F4F1DC"/>
          </w:tcPr>
          <w:p w14:paraId="3E10C098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4" w:type="pct"/>
          </w:tcPr>
          <w:p w14:paraId="23B94CA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6BF714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96A526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E7A1B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734C09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6DCCBD5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28888B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F109A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C0B2DB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3E5C99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3173159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710587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91E847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050FCDA1" w14:textId="77777777" w:rsidTr="001B048A">
        <w:tc>
          <w:tcPr>
            <w:tcW w:w="200" w:type="pct"/>
            <w:shd w:val="clear" w:color="auto" w:fill="F4F1DC"/>
          </w:tcPr>
          <w:p w14:paraId="4D98EA85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4" w:type="pct"/>
          </w:tcPr>
          <w:p w14:paraId="7E69D14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3C8E45E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391D19F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2C7A118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1FEC74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630A05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2846C3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37894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69AAE8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726585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6518FA7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0A4EA6A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65BA68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2DC16599" w14:textId="77777777" w:rsidTr="001B048A">
        <w:tc>
          <w:tcPr>
            <w:tcW w:w="200" w:type="pct"/>
            <w:shd w:val="clear" w:color="auto" w:fill="F4F1DC"/>
          </w:tcPr>
          <w:p w14:paraId="4A504B64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4" w:type="pct"/>
          </w:tcPr>
          <w:p w14:paraId="0569141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B35A61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4432202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208DA9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38B71CA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63D2791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C7D874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6BBBA0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ADBCB4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D13040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7D8DEC6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48B2712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0AAA67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53D41DDB" w14:textId="77777777" w:rsidTr="001B048A">
        <w:tc>
          <w:tcPr>
            <w:tcW w:w="200" w:type="pct"/>
            <w:shd w:val="clear" w:color="auto" w:fill="F4F1DC"/>
          </w:tcPr>
          <w:p w14:paraId="6F6358CD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4" w:type="pct"/>
          </w:tcPr>
          <w:p w14:paraId="51529AF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691083F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39A4AE4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DBF593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30CEC1B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6EA537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68FAD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310E617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BCD13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59B3086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4456B7C1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4DD43A8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1D56D6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2624B129" w14:textId="77777777" w:rsidTr="001B048A">
        <w:tc>
          <w:tcPr>
            <w:tcW w:w="200" w:type="pct"/>
            <w:shd w:val="clear" w:color="auto" w:fill="F4F1DC"/>
          </w:tcPr>
          <w:p w14:paraId="0B8A2EEE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4" w:type="pct"/>
          </w:tcPr>
          <w:p w14:paraId="4F37282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120CCCF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101F12C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20B60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68F44B43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7EF83AED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F9A46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244167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8EE0BA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F41A34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642137E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696973D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D8E461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1B048A" w:rsidRPr="00A51A2F" w14:paraId="208F0E65" w14:textId="77777777" w:rsidTr="001B048A">
        <w:tc>
          <w:tcPr>
            <w:tcW w:w="200" w:type="pct"/>
            <w:shd w:val="clear" w:color="auto" w:fill="F4F1DC"/>
          </w:tcPr>
          <w:p w14:paraId="68AD3793" w14:textId="77777777" w:rsidR="001B048A" w:rsidRPr="00A51A2F" w:rsidRDefault="001B048A" w:rsidP="003B59E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4" w:type="pct"/>
          </w:tcPr>
          <w:p w14:paraId="5839FFC2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44158AE5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97E4FBB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4DC578EC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04" w:type="pct"/>
          </w:tcPr>
          <w:p w14:paraId="2BBCD438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63" w:type="pct"/>
          </w:tcPr>
          <w:p w14:paraId="0626440F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50DB384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9AC8E0A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6BD21396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7546485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67" w:type="pct"/>
          </w:tcPr>
          <w:p w14:paraId="24532720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400" w:type="pct"/>
          </w:tcPr>
          <w:p w14:paraId="2510BC89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333" w:type="pct"/>
          </w:tcPr>
          <w:p w14:paraId="0E1D994E" w14:textId="77777777" w:rsidR="001B048A" w:rsidRPr="00A51A2F" w:rsidRDefault="001B048A" w:rsidP="003B59EE">
            <w:pPr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14:paraId="6E8CBAF2" w14:textId="77777777" w:rsidR="00633692" w:rsidRPr="00B42FA6" w:rsidRDefault="00633692" w:rsidP="00633692">
      <w:pPr>
        <w:bidi/>
        <w:jc w:val="center"/>
        <w:rPr>
          <w:rFonts w:ascii="Sakkal Majalla" w:hAnsi="Sakkal Majalla" w:cs="Sakkal Majalla" w:hint="cs"/>
          <w:b/>
          <w:bCs/>
          <w:sz w:val="28"/>
          <w:szCs w:val="28"/>
          <w:lang w:val="en"/>
        </w:rPr>
      </w:pPr>
    </w:p>
    <w:p w14:paraId="31AF739F" w14:textId="77777777" w:rsidR="003C6383" w:rsidRPr="00633692" w:rsidRDefault="003C6383" w:rsidP="003C6383">
      <w:pPr>
        <w:rPr>
          <w:rFonts w:ascii="Sakkal Majalla" w:hAnsi="Sakkal Majalla" w:cs="Sakkal Majalla"/>
          <w:sz w:val="28"/>
          <w:szCs w:val="28"/>
          <w:lang w:val="en"/>
        </w:rPr>
      </w:pPr>
    </w:p>
    <w:p w14:paraId="3C691C2F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51665353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8DBCF29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7AF3271A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17A265FD" w14:textId="77777777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p w14:paraId="72047BCE" w14:textId="5D300E53" w:rsidR="003C6383" w:rsidRPr="003C6383" w:rsidRDefault="003C6383" w:rsidP="003C6383">
      <w:pPr>
        <w:rPr>
          <w:rFonts w:ascii="Sakkal Majalla" w:hAnsi="Sakkal Majalla" w:cs="Sakkal Majalla"/>
          <w:sz w:val="28"/>
          <w:szCs w:val="28"/>
        </w:rPr>
      </w:pPr>
    </w:p>
    <w:sectPr w:rsidR="003C6383" w:rsidRPr="003C6383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14A2EAA" w14:textId="77777777" w:rsidR="00E61BFC" w:rsidRPr="005C4509" w:rsidRDefault="00E61BFC" w:rsidP="00E61BFC">
    <w:pPr>
      <w:bidi/>
      <w:rPr>
        <w:rFonts w:cs="PNU"/>
        <w:sz w:val="20"/>
        <w:szCs w:val="20"/>
        <w:rtl/>
      </w:rPr>
    </w:pPr>
    <w:r w:rsidRPr="005C4509">
      <w:rPr>
        <w:rFonts w:cs="PNU" w:hint="cs"/>
        <w:sz w:val="20"/>
        <w:szCs w:val="20"/>
        <w:rtl/>
      </w:rPr>
      <w:t>نموذج الخطة التشغيلية رقم</w:t>
    </w:r>
    <w:r>
      <w:rPr>
        <w:rFonts w:cs="PNU" w:hint="cs"/>
        <w:sz w:val="20"/>
        <w:szCs w:val="20"/>
        <w:rtl/>
      </w:rPr>
      <w:t xml:space="preserve"> </w:t>
    </w:r>
    <w:proofErr w:type="gramStart"/>
    <w:r w:rsidRPr="005C4509">
      <w:rPr>
        <w:rFonts w:cs="PNU" w:hint="cs"/>
        <w:sz w:val="20"/>
        <w:szCs w:val="20"/>
        <w:rtl/>
      </w:rPr>
      <w:t>(</w:t>
    </w:r>
    <w:r w:rsidRPr="005C4509">
      <w:rPr>
        <w:rFonts w:cs="PNU"/>
        <w:sz w:val="20"/>
        <w:szCs w:val="20"/>
      </w:rPr>
      <w:t xml:space="preserve"> (</w:t>
    </w:r>
    <w:proofErr w:type="gramEnd"/>
    <w:r w:rsidRPr="005C4509">
      <w:rPr>
        <w:rFonts w:cs="PNU"/>
        <w:sz w:val="20"/>
        <w:szCs w:val="20"/>
      </w:rPr>
      <w:t xml:space="preserve">012505-F21  </w:t>
    </w:r>
    <w:r>
      <w:rPr>
        <w:rFonts w:cs="PNU" w:hint="cs"/>
        <w:sz w:val="20"/>
        <w:szCs w:val="20"/>
        <w:rtl/>
      </w:rPr>
      <w:t xml:space="preserve">  </w:t>
    </w:r>
    <w:bookmarkStart w:id="2" w:name="_Hlk82506703"/>
    <w:r w:rsidRPr="00DA75E6">
      <w:rPr>
        <w:rFonts w:cs="PNU"/>
        <w:sz w:val="20"/>
        <w:szCs w:val="20"/>
      </w:rPr>
      <w:t xml:space="preserve">The operational plan </w:t>
    </w:r>
    <w:r>
      <w:rPr>
        <w:rFonts w:cs="PNU"/>
        <w:sz w:val="20"/>
        <w:szCs w:val="20"/>
      </w:rPr>
      <w:t>of a</w:t>
    </w:r>
    <w:r w:rsidRPr="00DA75E6">
      <w:rPr>
        <w:rFonts w:cs="PNU"/>
        <w:sz w:val="20"/>
        <w:szCs w:val="20"/>
      </w:rPr>
      <w:t xml:space="preserve"> research chair </w:t>
    </w:r>
    <w:r>
      <w:rPr>
        <w:rFonts w:cs="PNU"/>
        <w:sz w:val="20"/>
        <w:szCs w:val="20"/>
      </w:rPr>
      <w:t>form</w:t>
    </w:r>
    <w:bookmarkEnd w:id="2"/>
  </w:p>
  <w:p w14:paraId="544E9733" w14:textId="0E2802CC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02006E"/>
    <w:multiLevelType w:val="hybridMultilevel"/>
    <w:tmpl w:val="3E62BA8E"/>
    <w:lvl w:ilvl="0" w:tplc="509E4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48A"/>
    <w:rsid w:val="001B066E"/>
    <w:rsid w:val="001B4079"/>
    <w:rsid w:val="00275D69"/>
    <w:rsid w:val="002C5E09"/>
    <w:rsid w:val="002D042F"/>
    <w:rsid w:val="002D3A6A"/>
    <w:rsid w:val="002F3EC2"/>
    <w:rsid w:val="00355DC6"/>
    <w:rsid w:val="0037283E"/>
    <w:rsid w:val="003B3516"/>
    <w:rsid w:val="003C6383"/>
    <w:rsid w:val="003E65E9"/>
    <w:rsid w:val="0042025F"/>
    <w:rsid w:val="00430EA4"/>
    <w:rsid w:val="00462A2F"/>
    <w:rsid w:val="00470E51"/>
    <w:rsid w:val="00472621"/>
    <w:rsid w:val="004B6939"/>
    <w:rsid w:val="004E4589"/>
    <w:rsid w:val="004F2EED"/>
    <w:rsid w:val="005158F6"/>
    <w:rsid w:val="00517E1B"/>
    <w:rsid w:val="00583A79"/>
    <w:rsid w:val="005B341A"/>
    <w:rsid w:val="005E437B"/>
    <w:rsid w:val="00633692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9C3565"/>
    <w:rsid w:val="00A23BEE"/>
    <w:rsid w:val="00A33E63"/>
    <w:rsid w:val="00A545D4"/>
    <w:rsid w:val="00A71F46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19E1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61BFC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  <w:style w:type="table" w:customStyle="1" w:styleId="40">
    <w:name w:val="شبكة جدول4"/>
    <w:basedOn w:val="a1"/>
    <w:uiPriority w:val="59"/>
    <w:rsid w:val="001B407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B8CCD5-CCE5-4CA3-868E-606EB4255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5EAFC-43E7-40C9-9556-8231F06857C0}"/>
</file>

<file path=customXml/itemProps3.xml><?xml version="1.0" encoding="utf-8"?>
<ds:datastoreItem xmlns:ds="http://schemas.openxmlformats.org/officeDocument/2006/customXml" ds:itemID="{AC455948-E525-4FEE-8DB5-48D82C6CA157}"/>
</file>

<file path=customXml/itemProps4.xml><?xml version="1.0" encoding="utf-8"?>
<ds:datastoreItem xmlns:ds="http://schemas.openxmlformats.org/officeDocument/2006/customXml" ds:itemID="{4EA1A8C5-083A-40C2-A734-39BA141FA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8</cp:revision>
  <cp:lastPrinted>2024-07-29T21:55:00Z</cp:lastPrinted>
  <dcterms:created xsi:type="dcterms:W3CDTF">2024-09-12T08:52:00Z</dcterms:created>
  <dcterms:modified xsi:type="dcterms:W3CDTF">2024-09-12T09:13:00Z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