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E3397" w14:textId="77777777" w:rsidR="00BE2436" w:rsidRPr="00BE2436" w:rsidRDefault="00BE2436" w:rsidP="00BE2436">
      <w:pPr>
        <w:spacing w:after="0" w:line="240" w:lineRule="auto"/>
        <w:rPr>
          <w:rFonts w:ascii="Sakkal Majalla" w:eastAsia="Times New Roman" w:hAnsi="Sakkal Majalla" w:cs="PNU" w:hint="cs"/>
          <w:b/>
          <w:bCs/>
          <w:sz w:val="32"/>
          <w:szCs w:val="32"/>
          <w:rtl/>
        </w:rPr>
      </w:pPr>
    </w:p>
    <w:p w14:paraId="207E2703" w14:textId="77A5B3AE" w:rsidR="00BE2436" w:rsidRPr="00BE2436" w:rsidRDefault="00BE2436" w:rsidP="00BE2436">
      <w:pPr>
        <w:spacing w:after="0" w:line="240" w:lineRule="auto"/>
        <w:jc w:val="both"/>
        <w:rPr>
          <w:rFonts w:ascii="Sakkal Majalla" w:eastAsia="Times New Roman" w:hAnsi="Sakkal Majalla" w:cs="PNU"/>
          <w:b/>
          <w:bCs/>
          <w:color w:val="000000"/>
          <w:sz w:val="24"/>
          <w:szCs w:val="24"/>
          <w:rtl/>
        </w:rPr>
      </w:pPr>
      <w:r w:rsidRPr="00BE2436">
        <w:rPr>
          <w:rFonts w:ascii="Cambria" w:eastAsia="Times New Roman" w:hAnsi="Cambria" w:cs="PNU" w:hint="cs"/>
          <w:b/>
          <w:bCs/>
          <w:sz w:val="24"/>
          <w:szCs w:val="24"/>
          <w:rtl/>
        </w:rPr>
        <w:t xml:space="preserve">حيث أن وكالة الشؤون التعليمية بجامعة الأميرة نورة بنت عبدالرحمن تهدف إلى الإسهام في تطوير وتجويد مخرجات البرامج التعليمية والتدريبية لطالبات الكليات الصحية </w:t>
      </w:r>
      <w:r w:rsidRPr="00BE2436">
        <w:rPr>
          <w:rFonts w:ascii="Cambria" w:eastAsia="Times New Roman" w:hAnsi="Cambria" w:cs="PNU"/>
          <w:b/>
          <w:bCs/>
          <w:sz w:val="24"/>
          <w:szCs w:val="24"/>
          <w:rtl/>
        </w:rPr>
        <w:t xml:space="preserve">بما يتفق مع معايير </w:t>
      </w:r>
      <w:r w:rsidRPr="00BE2436">
        <w:rPr>
          <w:rFonts w:ascii="Cambria" w:eastAsia="Times New Roman" w:hAnsi="Cambria" w:cs="PNU" w:hint="cs"/>
          <w:b/>
          <w:bCs/>
          <w:sz w:val="24"/>
          <w:szCs w:val="24"/>
          <w:rtl/>
        </w:rPr>
        <w:t>افضل</w:t>
      </w:r>
      <w:r w:rsidRPr="00BE2436">
        <w:rPr>
          <w:rFonts w:ascii="Cambria" w:eastAsia="Times New Roman" w:hAnsi="Cambria" w:cs="PNU"/>
          <w:b/>
          <w:bCs/>
          <w:sz w:val="24"/>
          <w:szCs w:val="24"/>
          <w:rtl/>
        </w:rPr>
        <w:t xml:space="preserve"> الممارسات</w:t>
      </w:r>
      <w:r w:rsidRPr="00BE2436">
        <w:rPr>
          <w:rFonts w:ascii="Cambria" w:eastAsia="Times New Roman" w:hAnsi="Cambria" w:cs="PNU" w:hint="cs"/>
          <w:b/>
          <w:bCs/>
          <w:sz w:val="24"/>
          <w:szCs w:val="24"/>
          <w:rtl/>
        </w:rPr>
        <w:t xml:space="preserve"> </w:t>
      </w:r>
      <w:r>
        <w:rPr>
          <w:rFonts w:ascii="Sakkal Majalla" w:eastAsia="Times New Roman" w:hAnsi="Sakkal Majalla" w:cs="PNU" w:hint="cs"/>
          <w:b/>
          <w:bCs/>
          <w:color w:val="000000"/>
          <w:sz w:val="24"/>
          <w:szCs w:val="24"/>
          <w:rtl/>
        </w:rPr>
        <w:t>و</w:t>
      </w:r>
      <w:r w:rsidRPr="00BE2436">
        <w:rPr>
          <w:rFonts w:ascii="Sakkal Majalla" w:eastAsia="Times New Roman" w:hAnsi="Sakkal Majalla" w:cs="PNU" w:hint="cs"/>
          <w:b/>
          <w:bCs/>
          <w:color w:val="000000"/>
          <w:sz w:val="24"/>
          <w:szCs w:val="24"/>
          <w:rtl/>
        </w:rPr>
        <w:t xml:space="preserve">مخرجات التعلم للبرنامج الأكاديمي. </w:t>
      </w:r>
      <w:r>
        <w:rPr>
          <w:rFonts w:ascii="Sakkal Majalla" w:eastAsia="Times New Roman" w:hAnsi="Sakkal Majalla" w:cs="PNU" w:hint="cs"/>
          <w:b/>
          <w:bCs/>
          <w:color w:val="000000"/>
          <w:sz w:val="24"/>
          <w:szCs w:val="24"/>
          <w:rtl/>
        </w:rPr>
        <w:t>و</w:t>
      </w:r>
      <w:r w:rsidRPr="00BE2436">
        <w:rPr>
          <w:rFonts w:ascii="Sakkal Majalla" w:eastAsia="Times New Roman" w:hAnsi="Sakkal Majalla" w:cs="PNU" w:hint="cs"/>
          <w:b/>
          <w:bCs/>
          <w:color w:val="000000"/>
          <w:sz w:val="24"/>
          <w:szCs w:val="24"/>
          <w:rtl/>
        </w:rPr>
        <w:t xml:space="preserve">حيث </w:t>
      </w:r>
      <w:r w:rsidRPr="00BE2436">
        <w:rPr>
          <w:rFonts w:ascii="Cambria" w:eastAsia="Times New Roman" w:hAnsi="Cambria" w:cs="PNU" w:hint="cs"/>
          <w:b/>
          <w:bCs/>
          <w:sz w:val="24"/>
          <w:szCs w:val="24"/>
          <w:rtl/>
        </w:rPr>
        <w:t>يكون التنسيق لتحديد الجهة التدريبية للتدريب السريري والامتياز على النحو التالي:</w:t>
      </w:r>
    </w:p>
    <w:p w14:paraId="22AB5B02" w14:textId="77777777" w:rsidR="00BE2436" w:rsidRPr="00BE2436" w:rsidRDefault="00BE2436" w:rsidP="00BE2436">
      <w:pPr>
        <w:spacing w:after="0" w:line="240" w:lineRule="auto"/>
        <w:jc w:val="both"/>
        <w:rPr>
          <w:rFonts w:ascii="Cambria" w:eastAsia="Times New Roman" w:hAnsi="Cambria" w:cs="PNU"/>
          <w:b/>
          <w:bCs/>
          <w:sz w:val="24"/>
          <w:szCs w:val="24"/>
          <w:rtl/>
        </w:rPr>
      </w:pPr>
    </w:p>
    <w:p w14:paraId="22CF290E" w14:textId="77777777" w:rsidR="00BE2436" w:rsidRPr="00BE2436" w:rsidRDefault="00BE2436" w:rsidP="00BE2436">
      <w:pPr>
        <w:spacing w:after="0" w:line="240" w:lineRule="auto"/>
        <w:jc w:val="both"/>
        <w:rPr>
          <w:rFonts w:ascii="Cambria" w:eastAsia="Times New Roman" w:hAnsi="Cambria" w:cs="PNU"/>
          <w:b/>
          <w:bCs/>
          <w:sz w:val="24"/>
          <w:szCs w:val="24"/>
          <w:rtl/>
        </w:rPr>
      </w:pPr>
      <w:r w:rsidRPr="00BE2436">
        <w:rPr>
          <w:rFonts w:ascii="Cambria" w:eastAsia="Times New Roman" w:hAnsi="Cambria" w:cs="PNU" w:hint="cs"/>
          <w:b/>
          <w:bCs/>
          <w:sz w:val="24"/>
          <w:szCs w:val="24"/>
          <w:rtl/>
        </w:rPr>
        <w:t>شروط الجهة التدريبية:</w:t>
      </w:r>
    </w:p>
    <w:p w14:paraId="0066C2F3" w14:textId="77777777" w:rsidR="00BE2436" w:rsidRPr="00BE2436" w:rsidRDefault="00BE2436" w:rsidP="00BE2436">
      <w:pPr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PNU"/>
          <w:sz w:val="24"/>
          <w:szCs w:val="24"/>
        </w:rPr>
      </w:pPr>
      <w:r w:rsidRPr="00BE2436">
        <w:rPr>
          <w:rFonts w:ascii="Cambria" w:eastAsia="Times New Roman" w:hAnsi="Cambria" w:cs="PNU" w:hint="cs"/>
          <w:sz w:val="24"/>
          <w:szCs w:val="24"/>
          <w:rtl/>
        </w:rPr>
        <w:t>معتمدة وتوائم مخرجات التعلم للبرنامج الأكاديمي بالكليات الصحية بجامعة الأميرة نورة بنت عبدالرحمن.</w:t>
      </w:r>
    </w:p>
    <w:p w14:paraId="015194FC" w14:textId="77777777" w:rsidR="00BE2436" w:rsidRPr="00BE2436" w:rsidRDefault="00BE2436" w:rsidP="00BE2436">
      <w:pPr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PNU"/>
          <w:color w:val="000000"/>
          <w:sz w:val="24"/>
          <w:szCs w:val="24"/>
        </w:rPr>
      </w:pPr>
      <w:r w:rsidRPr="00BE2436">
        <w:rPr>
          <w:rFonts w:ascii="Cambria" w:eastAsia="Times New Roman" w:hAnsi="Cambria" w:cs="PNU" w:hint="cs"/>
          <w:sz w:val="24"/>
          <w:szCs w:val="24"/>
          <w:rtl/>
        </w:rPr>
        <w:t>إثراء</w:t>
      </w:r>
      <w:r w:rsidRPr="00BE2436">
        <w:rPr>
          <w:rFonts w:ascii="Cambria" w:eastAsia="Times New Roman" w:hAnsi="Cambria" w:cs="PNU"/>
          <w:sz w:val="24"/>
          <w:szCs w:val="24"/>
          <w:rtl/>
        </w:rPr>
        <w:t xml:space="preserve"> مهارات التواصل </w:t>
      </w:r>
      <w:r w:rsidRPr="00BE2436">
        <w:rPr>
          <w:rFonts w:ascii="Cambria" w:eastAsia="Times New Roman" w:hAnsi="Cambria" w:cs="PNU"/>
          <w:color w:val="000000"/>
          <w:sz w:val="24"/>
          <w:szCs w:val="24"/>
          <w:rtl/>
        </w:rPr>
        <w:t>الشفوية وإكساب الطالبة القدرة على التعامل المباشر مع الجمهور</w:t>
      </w:r>
      <w:r w:rsidRPr="00BE2436">
        <w:rPr>
          <w:rFonts w:ascii="Cambria" w:eastAsia="Times New Roman" w:hAnsi="Cambria" w:cs="PNU" w:hint="cs"/>
          <w:color w:val="000000"/>
          <w:sz w:val="24"/>
          <w:szCs w:val="24"/>
          <w:rtl/>
        </w:rPr>
        <w:t>.</w:t>
      </w:r>
    </w:p>
    <w:p w14:paraId="31CD3D93" w14:textId="77777777" w:rsidR="00BE2436" w:rsidRPr="00BE2436" w:rsidRDefault="00BE2436" w:rsidP="00BE2436">
      <w:pPr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PNU"/>
          <w:color w:val="000000"/>
          <w:sz w:val="24"/>
          <w:szCs w:val="24"/>
        </w:rPr>
      </w:pPr>
      <w:r w:rsidRPr="00BE2436">
        <w:rPr>
          <w:rFonts w:ascii="Cambria" w:eastAsia="Times New Roman" w:hAnsi="Cambria" w:cs="PNU" w:hint="cs"/>
          <w:color w:val="000000"/>
          <w:sz w:val="24"/>
          <w:szCs w:val="24"/>
          <w:rtl/>
        </w:rPr>
        <w:t>إثراء</w:t>
      </w:r>
      <w:r w:rsidRPr="00BE2436">
        <w:rPr>
          <w:rFonts w:ascii="Cambria" w:eastAsia="Times New Roman" w:hAnsi="Cambria" w:cs="PNU"/>
          <w:color w:val="000000"/>
          <w:sz w:val="24"/>
          <w:szCs w:val="24"/>
          <w:rtl/>
        </w:rPr>
        <w:t xml:space="preserve"> مهارات ا</w:t>
      </w:r>
      <w:r w:rsidRPr="00BE2436">
        <w:rPr>
          <w:rFonts w:ascii="Cambria" w:eastAsia="Times New Roman" w:hAnsi="Cambria" w:cs="PNU" w:hint="cs"/>
          <w:color w:val="000000"/>
          <w:sz w:val="24"/>
          <w:szCs w:val="24"/>
          <w:rtl/>
        </w:rPr>
        <w:t>لطالبة</w:t>
      </w:r>
      <w:r w:rsidRPr="00BE2436">
        <w:rPr>
          <w:rFonts w:ascii="Cambria" w:eastAsia="Times New Roman" w:hAnsi="Cambria" w:cs="PNU"/>
          <w:color w:val="000000"/>
          <w:sz w:val="24"/>
          <w:szCs w:val="24"/>
          <w:rtl/>
        </w:rPr>
        <w:t xml:space="preserve"> المتعلقة </w:t>
      </w:r>
      <w:r w:rsidRPr="00BE2436">
        <w:rPr>
          <w:rFonts w:ascii="Cambria" w:eastAsia="Times New Roman" w:hAnsi="Cambria" w:cs="PNU" w:hint="cs"/>
          <w:color w:val="000000"/>
          <w:sz w:val="24"/>
          <w:szCs w:val="24"/>
          <w:rtl/>
        </w:rPr>
        <w:t>ب</w:t>
      </w:r>
      <w:r w:rsidRPr="00BE2436">
        <w:rPr>
          <w:rFonts w:ascii="Cambria" w:eastAsia="Times New Roman" w:hAnsi="Cambria" w:cs="PNU"/>
          <w:color w:val="000000"/>
          <w:sz w:val="24"/>
          <w:szCs w:val="24"/>
          <w:rtl/>
        </w:rPr>
        <w:t>العمل مع الفريق، قيادة مجموعة، المناقشة وال</w:t>
      </w:r>
      <w:r w:rsidRPr="00BE2436">
        <w:rPr>
          <w:rFonts w:ascii="Cambria" w:eastAsia="Times New Roman" w:hAnsi="Cambria" w:cs="PNU" w:hint="cs"/>
          <w:color w:val="000000"/>
          <w:sz w:val="24"/>
          <w:szCs w:val="24"/>
          <w:rtl/>
        </w:rPr>
        <w:t>إ</w:t>
      </w:r>
      <w:r w:rsidRPr="00BE2436">
        <w:rPr>
          <w:rFonts w:ascii="Cambria" w:eastAsia="Times New Roman" w:hAnsi="Cambria" w:cs="PNU"/>
          <w:color w:val="000000"/>
          <w:sz w:val="24"/>
          <w:szCs w:val="24"/>
          <w:rtl/>
        </w:rPr>
        <w:t>قناع، ترتيب الاولويات واتخاذ القرارات، التفكير الانتقادي، التفكير الابتكاري وحل المشكلات.</w:t>
      </w:r>
    </w:p>
    <w:p w14:paraId="29BFF0D4" w14:textId="77777777" w:rsidR="00BE2436" w:rsidRPr="00BE2436" w:rsidRDefault="00BE2436" w:rsidP="00BE2436">
      <w:pPr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PNU"/>
          <w:color w:val="000000"/>
          <w:sz w:val="24"/>
          <w:szCs w:val="24"/>
        </w:rPr>
      </w:pPr>
      <w:r w:rsidRPr="00BE2436">
        <w:rPr>
          <w:rFonts w:ascii="Sakkal Majalla" w:eastAsia="Times New Roman" w:hAnsi="Sakkal Majalla" w:cs="PNU"/>
          <w:color w:val="000000"/>
          <w:sz w:val="24"/>
          <w:szCs w:val="24"/>
          <w:rtl/>
        </w:rPr>
        <w:t>إتاحة الفرصة لل</w:t>
      </w:r>
      <w:r w:rsidRPr="00BE2436">
        <w:rPr>
          <w:rFonts w:ascii="Sakkal Majalla" w:eastAsia="Times New Roman" w:hAnsi="Sakkal Majalla" w:cs="PNU" w:hint="cs"/>
          <w:color w:val="000000"/>
          <w:sz w:val="24"/>
          <w:szCs w:val="24"/>
          <w:rtl/>
        </w:rPr>
        <w:t>طالبا</w:t>
      </w:r>
      <w:r w:rsidRPr="00BE2436">
        <w:rPr>
          <w:rFonts w:ascii="Sakkal Majalla" w:eastAsia="Times New Roman" w:hAnsi="Sakkal Majalla" w:cs="PNU"/>
          <w:color w:val="000000"/>
          <w:sz w:val="24"/>
          <w:szCs w:val="24"/>
          <w:rtl/>
        </w:rPr>
        <w:t>ت في اكتساب مهارات جديدة؛ وذلك من خلال تعويدهن على التفكير الابتكاري في حل المشكلات، واتخاذ القرارات العملية بثقة.</w:t>
      </w:r>
    </w:p>
    <w:p w14:paraId="4386CB8F" w14:textId="77777777" w:rsidR="00BE2436" w:rsidRPr="00BE2436" w:rsidRDefault="00BE2436" w:rsidP="00BE2436">
      <w:pPr>
        <w:numPr>
          <w:ilvl w:val="0"/>
          <w:numId w:val="9"/>
        </w:numPr>
        <w:spacing w:after="0" w:line="240" w:lineRule="auto"/>
        <w:jc w:val="both"/>
        <w:rPr>
          <w:rFonts w:ascii="Sakkal Majalla" w:eastAsia="Times New Roman" w:hAnsi="Sakkal Majalla" w:cs="PNU"/>
          <w:color w:val="000000"/>
          <w:sz w:val="24"/>
          <w:szCs w:val="24"/>
        </w:rPr>
      </w:pPr>
      <w:r w:rsidRPr="00BE2436">
        <w:rPr>
          <w:rFonts w:ascii="Sakkal Majalla" w:eastAsia="Times New Roman" w:hAnsi="Sakkal Majalla" w:cs="PNU"/>
          <w:color w:val="000000"/>
          <w:sz w:val="24"/>
          <w:szCs w:val="24"/>
          <w:rtl/>
        </w:rPr>
        <w:t>إتاحة الفرصة ل</w:t>
      </w:r>
      <w:r w:rsidRPr="00BE2436">
        <w:rPr>
          <w:rFonts w:ascii="Sakkal Majalla" w:eastAsia="Times New Roman" w:hAnsi="Sakkal Majalla" w:cs="PNU" w:hint="cs"/>
          <w:color w:val="000000"/>
          <w:sz w:val="24"/>
          <w:szCs w:val="24"/>
          <w:rtl/>
        </w:rPr>
        <w:t>لطالبات</w:t>
      </w:r>
      <w:r w:rsidRPr="00BE2436">
        <w:rPr>
          <w:rFonts w:ascii="Sakkal Majalla" w:eastAsia="Times New Roman" w:hAnsi="Sakkal Majalla" w:cs="PNU"/>
          <w:color w:val="000000"/>
          <w:sz w:val="24"/>
          <w:szCs w:val="24"/>
          <w:rtl/>
        </w:rPr>
        <w:t xml:space="preserve"> لاكتشاف اهتماماتهن المهنية في مجال تخصصهن الأكاديمي</w:t>
      </w:r>
      <w:r w:rsidRPr="00BE2436">
        <w:rPr>
          <w:rFonts w:ascii="Sakkal Majalla" w:eastAsia="Times New Roman" w:hAnsi="Sakkal Majalla" w:cs="PNU" w:hint="cs"/>
          <w:color w:val="000000"/>
          <w:sz w:val="24"/>
          <w:szCs w:val="24"/>
          <w:rtl/>
        </w:rPr>
        <w:t xml:space="preserve"> </w:t>
      </w:r>
      <w:r w:rsidRPr="00BE2436">
        <w:rPr>
          <w:rFonts w:ascii="Cambria" w:eastAsia="Times New Roman" w:hAnsi="Cambria" w:cs="PNU"/>
          <w:color w:val="000000"/>
          <w:sz w:val="24"/>
          <w:szCs w:val="24"/>
          <w:rtl/>
        </w:rPr>
        <w:t>وممارسة المهارات ال</w:t>
      </w:r>
      <w:r w:rsidRPr="00BE2436">
        <w:rPr>
          <w:rFonts w:ascii="Cambria" w:eastAsia="Times New Roman" w:hAnsi="Cambria" w:cs="PNU" w:hint="cs"/>
          <w:color w:val="000000"/>
          <w:sz w:val="24"/>
          <w:szCs w:val="24"/>
          <w:rtl/>
        </w:rPr>
        <w:t>سريرية</w:t>
      </w:r>
      <w:r w:rsidRPr="00BE2436">
        <w:rPr>
          <w:rFonts w:ascii="Cambria" w:eastAsia="Times New Roman" w:hAnsi="Cambria" w:cs="PNU"/>
          <w:color w:val="000000"/>
          <w:sz w:val="24"/>
          <w:szCs w:val="24"/>
          <w:rtl/>
        </w:rPr>
        <w:t xml:space="preserve"> المختلفة</w:t>
      </w:r>
      <w:r w:rsidRPr="00BE2436">
        <w:rPr>
          <w:rFonts w:ascii="Cambria" w:eastAsia="Times New Roman" w:hAnsi="Cambria" w:cs="PNU" w:hint="cs"/>
          <w:color w:val="000000"/>
          <w:sz w:val="24"/>
          <w:szCs w:val="24"/>
          <w:rtl/>
        </w:rPr>
        <w:t>.</w:t>
      </w:r>
    </w:p>
    <w:p w14:paraId="253BFEEC" w14:textId="77777777" w:rsidR="00BE2436" w:rsidRPr="00BE2436" w:rsidRDefault="00BE2436" w:rsidP="00BE2436">
      <w:pPr>
        <w:spacing w:after="0" w:line="240" w:lineRule="auto"/>
        <w:jc w:val="both"/>
        <w:rPr>
          <w:rFonts w:ascii="Cambria" w:eastAsia="Times New Roman" w:hAnsi="Cambria" w:cs="PNU"/>
          <w:b/>
          <w:bCs/>
          <w:sz w:val="24"/>
          <w:szCs w:val="24"/>
          <w:rtl/>
        </w:rPr>
      </w:pPr>
    </w:p>
    <w:p w14:paraId="09AF72A3" w14:textId="77777777" w:rsidR="00BE2436" w:rsidRPr="00BE2436" w:rsidRDefault="00BE2436" w:rsidP="00BE2436">
      <w:pPr>
        <w:spacing w:after="0" w:line="240" w:lineRule="auto"/>
        <w:jc w:val="both"/>
        <w:rPr>
          <w:rFonts w:ascii="Cambria" w:eastAsia="Times New Roman" w:hAnsi="Cambria" w:cs="PNU"/>
          <w:b/>
          <w:bCs/>
          <w:sz w:val="24"/>
          <w:szCs w:val="24"/>
          <w:rtl/>
        </w:rPr>
      </w:pPr>
      <w:r w:rsidRPr="00BE2436">
        <w:rPr>
          <w:rFonts w:ascii="Cambria" w:eastAsia="Times New Roman" w:hAnsi="Cambria" w:cs="PNU" w:hint="cs"/>
          <w:b/>
          <w:bCs/>
          <w:sz w:val="24"/>
          <w:szCs w:val="24"/>
          <w:rtl/>
        </w:rPr>
        <w:t>آلية تحديد الجهة التدريبية:</w:t>
      </w:r>
    </w:p>
    <w:p w14:paraId="2ACD94F5" w14:textId="77777777" w:rsidR="00BE2436" w:rsidRPr="00BE2436" w:rsidRDefault="00BE2436" w:rsidP="00BE2436">
      <w:pPr>
        <w:spacing w:after="0" w:line="240" w:lineRule="auto"/>
        <w:jc w:val="both"/>
        <w:rPr>
          <w:rFonts w:ascii="Sakkal Majalla" w:eastAsia="Times New Roman" w:hAnsi="Sakkal Majalla" w:cs="PNU"/>
          <w:color w:val="000000"/>
          <w:sz w:val="24"/>
          <w:szCs w:val="24"/>
          <w:rtl/>
        </w:rPr>
      </w:pPr>
      <w:r w:rsidRPr="00BE2436">
        <w:rPr>
          <w:rFonts w:ascii="Cambria" w:eastAsia="Times New Roman" w:hAnsi="Cambria" w:cs="PNU" w:hint="cs"/>
          <w:b/>
          <w:bCs/>
          <w:sz w:val="24"/>
          <w:szCs w:val="24"/>
          <w:rtl/>
        </w:rPr>
        <w:t>أولاً:</w:t>
      </w:r>
      <w:r w:rsidRPr="00BE2436">
        <w:rPr>
          <w:rFonts w:ascii="Cambria" w:eastAsia="Times New Roman" w:hAnsi="Cambria" w:cs="PNU" w:hint="cs"/>
          <w:sz w:val="24"/>
          <w:szCs w:val="24"/>
          <w:rtl/>
        </w:rPr>
        <w:t xml:space="preserve"> التنسيق مع</w:t>
      </w:r>
      <w:r w:rsidRPr="00BE2436">
        <w:rPr>
          <w:rFonts w:ascii="Sakkal Majalla" w:eastAsia="Times New Roman" w:hAnsi="Sakkal Majalla" w:cs="PNU" w:hint="cs"/>
          <w:color w:val="000000"/>
          <w:sz w:val="24"/>
          <w:szCs w:val="24"/>
          <w:rtl/>
        </w:rPr>
        <w:t xml:space="preserve"> مستشفى الملك عبدالله بن عبدالعزيز الجامعي بما يفي بمتطلبات البرنامج التدريبي.</w:t>
      </w:r>
    </w:p>
    <w:p w14:paraId="2BD84842" w14:textId="77777777" w:rsidR="00BE2436" w:rsidRPr="00BE2436" w:rsidRDefault="00BE2436" w:rsidP="00BE2436">
      <w:pPr>
        <w:spacing w:after="0" w:line="240" w:lineRule="auto"/>
        <w:jc w:val="both"/>
        <w:rPr>
          <w:rFonts w:ascii="Sakkal Majalla" w:eastAsia="Times New Roman" w:hAnsi="Sakkal Majalla" w:cs="PNU"/>
          <w:color w:val="000000"/>
          <w:sz w:val="24"/>
          <w:szCs w:val="24"/>
          <w:rtl/>
        </w:rPr>
      </w:pPr>
      <w:r w:rsidRPr="00BE2436">
        <w:rPr>
          <w:rFonts w:ascii="Sakkal Majalla" w:eastAsia="Times New Roman" w:hAnsi="Sakkal Majalla" w:cs="PNU" w:hint="cs"/>
          <w:b/>
          <w:bCs/>
          <w:color w:val="000000"/>
          <w:sz w:val="24"/>
          <w:szCs w:val="24"/>
          <w:rtl/>
        </w:rPr>
        <w:t>ثانياً:</w:t>
      </w:r>
      <w:r w:rsidRPr="00BE2436">
        <w:rPr>
          <w:rFonts w:ascii="Sakkal Majalla" w:eastAsia="Times New Roman" w:hAnsi="Sakkal Majalla" w:cs="PNU" w:hint="cs"/>
          <w:color w:val="000000"/>
          <w:sz w:val="24"/>
          <w:szCs w:val="24"/>
          <w:rtl/>
        </w:rPr>
        <w:t xml:space="preserve"> التنسيق مع </w:t>
      </w:r>
      <w:r w:rsidRPr="00BE2436">
        <w:rPr>
          <w:rFonts w:ascii="Sakkal Majalla" w:eastAsia="Times New Roman" w:hAnsi="Sakkal Majalla" w:cs="PNU"/>
          <w:color w:val="000000"/>
          <w:sz w:val="24"/>
          <w:szCs w:val="24"/>
          <w:rtl/>
        </w:rPr>
        <w:t>جهات التدريب الخارجية (</w:t>
      </w:r>
      <w:r w:rsidRPr="00BE2436">
        <w:rPr>
          <w:rFonts w:ascii="Sakkal Majalla" w:eastAsia="Times New Roman" w:hAnsi="Sakkal Majalla" w:cs="PNU" w:hint="cs"/>
          <w:color w:val="000000"/>
          <w:sz w:val="24"/>
          <w:szCs w:val="24"/>
          <w:rtl/>
        </w:rPr>
        <w:t>ا</w:t>
      </w:r>
      <w:r w:rsidRPr="00BE2436">
        <w:rPr>
          <w:rFonts w:ascii="Sakkal Majalla" w:eastAsia="Times New Roman" w:hAnsi="Sakkal Majalla" w:cs="PNU"/>
          <w:color w:val="000000"/>
          <w:sz w:val="24"/>
          <w:szCs w:val="24"/>
          <w:rtl/>
        </w:rPr>
        <w:t>لجهات الحكومية</w:t>
      </w:r>
      <w:r w:rsidRPr="00BE2436">
        <w:rPr>
          <w:rFonts w:ascii="Sakkal Majalla" w:eastAsia="Times New Roman" w:hAnsi="Sakkal Majalla" w:cs="PNU" w:hint="cs"/>
          <w:color w:val="000000"/>
          <w:sz w:val="24"/>
          <w:szCs w:val="24"/>
          <w:rtl/>
        </w:rPr>
        <w:t xml:space="preserve"> أو الغير</w:t>
      </w:r>
      <w:r w:rsidRPr="00BE2436">
        <w:rPr>
          <w:rFonts w:ascii="Sakkal Majalla" w:eastAsia="Times New Roman" w:hAnsi="Sakkal Majalla" w:cs="PNU"/>
          <w:color w:val="000000"/>
          <w:sz w:val="24"/>
          <w:szCs w:val="24"/>
          <w:rtl/>
        </w:rPr>
        <w:t xml:space="preserve"> الحكومية)</w:t>
      </w:r>
      <w:r w:rsidRPr="00BE2436">
        <w:rPr>
          <w:rFonts w:ascii="Sakkal Majalla" w:eastAsia="Times New Roman" w:hAnsi="Sakkal Majalla" w:cs="PNU" w:hint="cs"/>
          <w:color w:val="000000"/>
          <w:sz w:val="24"/>
          <w:szCs w:val="24"/>
          <w:rtl/>
        </w:rPr>
        <w:t xml:space="preserve"> التي بدون أي التزامات مالية بما يفي بمتطلبات البرنامج التدريبي.</w:t>
      </w:r>
    </w:p>
    <w:p w14:paraId="2358C9DF" w14:textId="77777777" w:rsidR="00BE2436" w:rsidRPr="00BE2436" w:rsidRDefault="00BE2436" w:rsidP="00BE2436">
      <w:pPr>
        <w:spacing w:after="0" w:line="240" w:lineRule="auto"/>
        <w:jc w:val="both"/>
        <w:rPr>
          <w:rFonts w:ascii="Sakkal Majalla" w:eastAsia="Times New Roman" w:hAnsi="Sakkal Majalla" w:cs="PNU"/>
          <w:color w:val="000000"/>
          <w:sz w:val="24"/>
          <w:szCs w:val="24"/>
          <w:rtl/>
        </w:rPr>
      </w:pPr>
      <w:r w:rsidRPr="00BE2436">
        <w:rPr>
          <w:rFonts w:ascii="Sakkal Majalla" w:eastAsia="Times New Roman" w:hAnsi="Sakkal Majalla" w:cs="PNU" w:hint="cs"/>
          <w:b/>
          <w:bCs/>
          <w:color w:val="000000"/>
          <w:sz w:val="24"/>
          <w:szCs w:val="24"/>
          <w:rtl/>
        </w:rPr>
        <w:t>ثالثاً:</w:t>
      </w:r>
      <w:r w:rsidRPr="00BE2436">
        <w:rPr>
          <w:rFonts w:ascii="Sakkal Majalla" w:eastAsia="Times New Roman" w:hAnsi="Sakkal Majalla" w:cs="PNU" w:hint="cs"/>
          <w:color w:val="000000"/>
          <w:sz w:val="24"/>
          <w:szCs w:val="24"/>
          <w:rtl/>
        </w:rPr>
        <w:t xml:space="preserve"> التنسيق مع </w:t>
      </w:r>
      <w:r w:rsidRPr="00BE2436">
        <w:rPr>
          <w:rFonts w:ascii="Sakkal Majalla" w:eastAsia="Times New Roman" w:hAnsi="Sakkal Majalla" w:cs="PNU"/>
          <w:color w:val="000000"/>
          <w:sz w:val="24"/>
          <w:szCs w:val="24"/>
          <w:rtl/>
        </w:rPr>
        <w:t>جهات التدريب الخارجية (</w:t>
      </w:r>
      <w:r w:rsidRPr="00BE2436">
        <w:rPr>
          <w:rFonts w:ascii="Sakkal Majalla" w:eastAsia="Times New Roman" w:hAnsi="Sakkal Majalla" w:cs="PNU" w:hint="cs"/>
          <w:color w:val="000000"/>
          <w:sz w:val="24"/>
          <w:szCs w:val="24"/>
          <w:rtl/>
        </w:rPr>
        <w:t>ا</w:t>
      </w:r>
      <w:r w:rsidRPr="00BE2436">
        <w:rPr>
          <w:rFonts w:ascii="Sakkal Majalla" w:eastAsia="Times New Roman" w:hAnsi="Sakkal Majalla" w:cs="PNU"/>
          <w:color w:val="000000"/>
          <w:sz w:val="24"/>
          <w:szCs w:val="24"/>
          <w:rtl/>
        </w:rPr>
        <w:t>لجهات الحكومية</w:t>
      </w:r>
      <w:r w:rsidRPr="00BE2436">
        <w:rPr>
          <w:rFonts w:ascii="Sakkal Majalla" w:eastAsia="Times New Roman" w:hAnsi="Sakkal Majalla" w:cs="PNU" w:hint="cs"/>
          <w:color w:val="000000"/>
          <w:sz w:val="24"/>
          <w:szCs w:val="24"/>
          <w:rtl/>
        </w:rPr>
        <w:t xml:space="preserve"> أو الغير</w:t>
      </w:r>
      <w:r w:rsidRPr="00BE2436">
        <w:rPr>
          <w:rFonts w:ascii="Sakkal Majalla" w:eastAsia="Times New Roman" w:hAnsi="Sakkal Majalla" w:cs="PNU"/>
          <w:color w:val="000000"/>
          <w:sz w:val="24"/>
          <w:szCs w:val="24"/>
          <w:rtl/>
        </w:rPr>
        <w:t xml:space="preserve"> الحكومية)</w:t>
      </w:r>
      <w:r w:rsidRPr="00BE2436">
        <w:rPr>
          <w:rFonts w:ascii="Sakkal Majalla" w:eastAsia="Times New Roman" w:hAnsi="Sakkal Majalla" w:cs="PNU" w:hint="cs"/>
          <w:color w:val="000000"/>
          <w:sz w:val="24"/>
          <w:szCs w:val="24"/>
          <w:rtl/>
        </w:rPr>
        <w:t xml:space="preserve"> التي بالتزامات مالية وبوجود اتفاقية بما يفي بمتطلبات البرنامج التدريبي. </w:t>
      </w:r>
    </w:p>
    <w:p w14:paraId="204524D7" w14:textId="77777777" w:rsidR="00BE2436" w:rsidRPr="00BE2436" w:rsidRDefault="00BE2436" w:rsidP="00BE2436">
      <w:pPr>
        <w:spacing w:after="0" w:line="240" w:lineRule="auto"/>
        <w:jc w:val="both"/>
        <w:rPr>
          <w:rFonts w:ascii="Sakkal Majalla" w:eastAsia="Times New Roman" w:hAnsi="Sakkal Majalla" w:cs="PNU"/>
          <w:color w:val="000000"/>
          <w:sz w:val="24"/>
          <w:szCs w:val="24"/>
          <w:rtl/>
        </w:rPr>
      </w:pPr>
      <w:r w:rsidRPr="00BE2436">
        <w:rPr>
          <w:rFonts w:ascii="Sakkal Majalla" w:eastAsia="Times New Roman" w:hAnsi="Sakkal Majalla" w:cs="PNU" w:hint="cs"/>
          <w:b/>
          <w:bCs/>
          <w:color w:val="000000"/>
          <w:sz w:val="24"/>
          <w:szCs w:val="24"/>
          <w:rtl/>
        </w:rPr>
        <w:t>رابعاً:</w:t>
      </w:r>
      <w:r w:rsidRPr="00BE2436">
        <w:rPr>
          <w:rFonts w:ascii="Sakkal Majalla" w:eastAsia="Times New Roman" w:hAnsi="Sakkal Majalla" w:cs="PNU" w:hint="cs"/>
          <w:color w:val="000000"/>
          <w:sz w:val="24"/>
          <w:szCs w:val="24"/>
          <w:rtl/>
        </w:rPr>
        <w:t xml:space="preserve"> </w:t>
      </w:r>
      <w:r w:rsidRPr="00BE2436">
        <w:rPr>
          <w:rFonts w:ascii="Sakkal Majalla" w:eastAsia="Times New Roman" w:hAnsi="Sakkal Majalla" w:cs="PNU" w:hint="cs"/>
          <w:b/>
          <w:bCs/>
          <w:color w:val="1F497D"/>
          <w:sz w:val="24"/>
          <w:szCs w:val="24"/>
          <w:u w:val="single"/>
          <w:rtl/>
        </w:rPr>
        <w:t>في حالات استثنائية وعند الحاجة الماسة مع وجود مبررات</w:t>
      </w:r>
      <w:r w:rsidRPr="00BE2436">
        <w:rPr>
          <w:rFonts w:ascii="Sakkal Majalla" w:eastAsia="Times New Roman" w:hAnsi="Sakkal Majalla" w:cs="PNU" w:hint="cs"/>
          <w:b/>
          <w:bCs/>
          <w:color w:val="1F497D"/>
          <w:sz w:val="24"/>
          <w:szCs w:val="24"/>
          <w:rtl/>
        </w:rPr>
        <w:t xml:space="preserve">: </w:t>
      </w:r>
      <w:r w:rsidRPr="00BE2436">
        <w:rPr>
          <w:rFonts w:ascii="Sakkal Majalla" w:eastAsia="Times New Roman" w:hAnsi="Sakkal Majalla" w:cs="PNU" w:hint="cs"/>
          <w:color w:val="000000"/>
          <w:sz w:val="24"/>
          <w:szCs w:val="24"/>
          <w:rtl/>
        </w:rPr>
        <w:t xml:space="preserve">التنسيق مع </w:t>
      </w:r>
      <w:r w:rsidRPr="00BE2436">
        <w:rPr>
          <w:rFonts w:ascii="Sakkal Majalla" w:eastAsia="Times New Roman" w:hAnsi="Sakkal Majalla" w:cs="PNU"/>
          <w:color w:val="000000"/>
          <w:sz w:val="24"/>
          <w:szCs w:val="24"/>
          <w:rtl/>
        </w:rPr>
        <w:t>جهات التدريب الخارجية (</w:t>
      </w:r>
      <w:r w:rsidRPr="00BE2436">
        <w:rPr>
          <w:rFonts w:ascii="Sakkal Majalla" w:eastAsia="Times New Roman" w:hAnsi="Sakkal Majalla" w:cs="PNU" w:hint="cs"/>
          <w:color w:val="000000"/>
          <w:sz w:val="24"/>
          <w:szCs w:val="24"/>
          <w:rtl/>
        </w:rPr>
        <w:t>ا</w:t>
      </w:r>
      <w:r w:rsidRPr="00BE2436">
        <w:rPr>
          <w:rFonts w:ascii="Sakkal Majalla" w:eastAsia="Times New Roman" w:hAnsi="Sakkal Majalla" w:cs="PNU"/>
          <w:color w:val="000000"/>
          <w:sz w:val="24"/>
          <w:szCs w:val="24"/>
          <w:rtl/>
        </w:rPr>
        <w:t>لجهات الحكومية</w:t>
      </w:r>
      <w:r w:rsidRPr="00BE2436">
        <w:rPr>
          <w:rFonts w:ascii="Sakkal Majalla" w:eastAsia="Times New Roman" w:hAnsi="Sakkal Majalla" w:cs="PNU" w:hint="cs"/>
          <w:color w:val="000000"/>
          <w:sz w:val="24"/>
          <w:szCs w:val="24"/>
          <w:rtl/>
        </w:rPr>
        <w:t xml:space="preserve"> أو الغير</w:t>
      </w:r>
      <w:r w:rsidRPr="00BE2436">
        <w:rPr>
          <w:rFonts w:ascii="Sakkal Majalla" w:eastAsia="Times New Roman" w:hAnsi="Sakkal Majalla" w:cs="PNU"/>
          <w:color w:val="000000"/>
          <w:sz w:val="24"/>
          <w:szCs w:val="24"/>
          <w:rtl/>
        </w:rPr>
        <w:t xml:space="preserve"> الحكومية)</w:t>
      </w:r>
      <w:r w:rsidRPr="00BE2436">
        <w:rPr>
          <w:rFonts w:ascii="Sakkal Majalla" w:eastAsia="Times New Roman" w:hAnsi="Sakkal Majalla" w:cs="PNU" w:hint="cs"/>
          <w:color w:val="000000"/>
          <w:sz w:val="24"/>
          <w:szCs w:val="24"/>
          <w:rtl/>
        </w:rPr>
        <w:t xml:space="preserve"> التي بالتزامات مالية وعدم وجود اتفاقية بما يفي بمتطلبات البرنامج التدريبي.</w:t>
      </w:r>
    </w:p>
    <w:p w14:paraId="17A301C2" w14:textId="77777777" w:rsidR="00BE2436" w:rsidRPr="00BE2436" w:rsidRDefault="00BE2436" w:rsidP="00BE2436">
      <w:pPr>
        <w:spacing w:after="0" w:line="240" w:lineRule="auto"/>
        <w:jc w:val="both"/>
        <w:rPr>
          <w:rFonts w:ascii="Sakkal Majalla" w:eastAsia="Times New Roman" w:hAnsi="Sakkal Majalla" w:cs="PNU"/>
          <w:color w:val="000000"/>
          <w:sz w:val="24"/>
          <w:szCs w:val="24"/>
          <w:rtl/>
        </w:rPr>
      </w:pPr>
    </w:p>
    <w:p w14:paraId="6387250C" w14:textId="77777777" w:rsidR="00BE2436" w:rsidRPr="00BE2436" w:rsidRDefault="00BE2436" w:rsidP="00BE2436">
      <w:pPr>
        <w:spacing w:after="0" w:line="240" w:lineRule="auto"/>
        <w:jc w:val="both"/>
        <w:rPr>
          <w:rFonts w:ascii="Sakkal Majalla" w:eastAsia="Times New Roman" w:hAnsi="Sakkal Majalla" w:cs="PNU"/>
          <w:color w:val="000000"/>
          <w:sz w:val="24"/>
          <w:szCs w:val="24"/>
          <w:rtl/>
        </w:rPr>
      </w:pPr>
    </w:p>
    <w:p w14:paraId="52A538B1" w14:textId="77777777" w:rsidR="00BE2436" w:rsidRPr="00BE2436" w:rsidRDefault="00BE2436" w:rsidP="00BE2436">
      <w:pPr>
        <w:spacing w:after="0" w:line="240" w:lineRule="auto"/>
        <w:jc w:val="both"/>
        <w:rPr>
          <w:rFonts w:ascii="Sakkal Majalla" w:eastAsia="Times New Roman" w:hAnsi="Sakkal Majalla" w:cs="PNU"/>
          <w:color w:val="000000"/>
          <w:sz w:val="24"/>
          <w:szCs w:val="24"/>
          <w:rtl/>
        </w:rPr>
      </w:pPr>
    </w:p>
    <w:p w14:paraId="277CB764" w14:textId="77777777" w:rsidR="00BE2436" w:rsidRPr="00BE2436" w:rsidRDefault="00BE2436" w:rsidP="00BE2436">
      <w:pPr>
        <w:spacing w:after="0" w:line="240" w:lineRule="auto"/>
        <w:jc w:val="both"/>
        <w:rPr>
          <w:rFonts w:ascii="Sakkal Majalla" w:eastAsia="Times New Roman" w:hAnsi="Sakkal Majalla" w:cs="PNU"/>
          <w:color w:val="000000"/>
          <w:sz w:val="24"/>
          <w:szCs w:val="24"/>
          <w:rtl/>
        </w:rPr>
      </w:pPr>
    </w:p>
    <w:p w14:paraId="7694500A" w14:textId="77777777" w:rsidR="00BE2436" w:rsidRPr="00BE2436" w:rsidRDefault="00BE2436" w:rsidP="00BE2436">
      <w:pPr>
        <w:spacing w:after="0" w:line="240" w:lineRule="auto"/>
        <w:jc w:val="center"/>
        <w:rPr>
          <w:rFonts w:ascii="Cambria" w:eastAsia="Times New Roman" w:hAnsi="Cambria" w:cs="PNU"/>
          <w:b/>
          <w:bCs/>
          <w:sz w:val="36"/>
          <w:szCs w:val="36"/>
          <w:rtl/>
        </w:rPr>
      </w:pPr>
      <w:r w:rsidRPr="00BE2436">
        <w:rPr>
          <w:rFonts w:ascii="Cambria" w:eastAsia="Times New Roman" w:hAnsi="Cambria" w:cs="PNU" w:hint="cs"/>
          <w:b/>
          <w:bCs/>
          <w:sz w:val="36"/>
          <w:szCs w:val="36"/>
          <w:rtl/>
        </w:rPr>
        <w:t>نموذج مخرجات التعلم للتدريب السريري والامتياز</w:t>
      </w:r>
    </w:p>
    <w:p w14:paraId="32CF923C" w14:textId="77777777" w:rsidR="00BE2436" w:rsidRPr="00BE2436" w:rsidRDefault="00BE2436" w:rsidP="00BE2436">
      <w:pPr>
        <w:spacing w:after="0" w:line="240" w:lineRule="auto"/>
        <w:jc w:val="center"/>
        <w:rPr>
          <w:rFonts w:ascii="Cambria" w:eastAsia="Times New Roman" w:hAnsi="Cambria" w:cs="PNU"/>
          <w:b/>
          <w:bCs/>
          <w:sz w:val="36"/>
          <w:szCs w:val="36"/>
          <w:rtl/>
        </w:rPr>
      </w:pPr>
      <w:r w:rsidRPr="00BE2436">
        <w:rPr>
          <w:rFonts w:ascii="Cambria" w:eastAsia="Times New Roman" w:hAnsi="Cambria" w:cs="PNU" w:hint="cs"/>
          <w:b/>
          <w:bCs/>
          <w:sz w:val="36"/>
          <w:szCs w:val="36"/>
          <w:rtl/>
        </w:rPr>
        <w:t>كلية:................</w:t>
      </w:r>
    </w:p>
    <w:p w14:paraId="6029D259" w14:textId="77777777" w:rsidR="00BE2436" w:rsidRPr="00BE2436" w:rsidRDefault="00BE2436" w:rsidP="00BE2436">
      <w:pPr>
        <w:spacing w:after="0" w:line="240" w:lineRule="auto"/>
        <w:jc w:val="center"/>
        <w:rPr>
          <w:rFonts w:ascii="Sakkal Majalla" w:eastAsia="Times New Roman" w:hAnsi="Sakkal Majalla" w:cs="PNU"/>
          <w:color w:val="000000"/>
          <w:sz w:val="24"/>
          <w:szCs w:val="24"/>
          <w:rtl/>
        </w:rPr>
      </w:pPr>
      <w:r w:rsidRPr="00BE2436">
        <w:rPr>
          <w:rFonts w:ascii="Cambria" w:eastAsia="Times New Roman" w:hAnsi="Cambria" w:cs="PNU" w:hint="cs"/>
          <w:b/>
          <w:bCs/>
          <w:sz w:val="36"/>
          <w:szCs w:val="36"/>
          <w:rtl/>
        </w:rPr>
        <w:t>البرنامج:..........</w:t>
      </w:r>
    </w:p>
    <w:tbl>
      <w:tblPr>
        <w:tblStyle w:val="25"/>
        <w:bidiVisual/>
        <w:tblW w:w="10490" w:type="dxa"/>
        <w:tblInd w:w="-942" w:type="dxa"/>
        <w:tblLook w:val="04A0" w:firstRow="1" w:lastRow="0" w:firstColumn="1" w:lastColumn="0" w:noHBand="0" w:noVBand="1"/>
      </w:tblPr>
      <w:tblGrid>
        <w:gridCol w:w="567"/>
        <w:gridCol w:w="2977"/>
        <w:gridCol w:w="2126"/>
        <w:gridCol w:w="1843"/>
        <w:gridCol w:w="2977"/>
      </w:tblGrid>
      <w:tr w:rsidR="00BE2436" w:rsidRPr="00BE2436" w14:paraId="69B62C15" w14:textId="77777777" w:rsidTr="00727B99">
        <w:tc>
          <w:tcPr>
            <w:tcW w:w="567" w:type="dxa"/>
            <w:shd w:val="clear" w:color="auto" w:fill="D9D9D9" w:themeFill="background1" w:themeFillShade="D9"/>
          </w:tcPr>
          <w:p w14:paraId="3F779645" w14:textId="77777777" w:rsidR="00BE2436" w:rsidRPr="00BE2436" w:rsidRDefault="00BE2436" w:rsidP="00BE2436">
            <w:pPr>
              <w:jc w:val="center"/>
              <w:rPr>
                <w:rFonts w:ascii="Sakkal Majalla" w:hAnsi="Sakkal Majalla" w:cs="PNU"/>
                <w:color w:val="000000"/>
                <w:sz w:val="40"/>
                <w:szCs w:val="40"/>
                <w:rtl/>
              </w:rPr>
            </w:pPr>
            <w:r w:rsidRPr="00BE2436">
              <w:rPr>
                <w:rFonts w:ascii="Sakkal Majalla" w:hAnsi="Sakkal Majalla" w:cs="PNU" w:hint="cs"/>
                <w:color w:val="000000"/>
                <w:sz w:val="40"/>
                <w:szCs w:val="40"/>
                <w:rtl/>
              </w:rPr>
              <w:t>م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9CCAB28" w14:textId="77777777" w:rsidR="00BE2436" w:rsidRPr="00BE2436" w:rsidRDefault="00BE2436" w:rsidP="00BE2436">
            <w:pPr>
              <w:jc w:val="center"/>
              <w:rPr>
                <w:rFonts w:ascii="Sakkal Majalla" w:hAnsi="Sakkal Majalla" w:cs="PNU"/>
                <w:b/>
                <w:bCs/>
                <w:color w:val="000000"/>
                <w:sz w:val="24"/>
                <w:szCs w:val="24"/>
                <w:rtl/>
              </w:rPr>
            </w:pPr>
            <w:r w:rsidRPr="00BE2436">
              <w:rPr>
                <w:rFonts w:ascii="Sakkal Majalla" w:hAnsi="Sakkal Majalla" w:cs="PNU" w:hint="cs"/>
                <w:b/>
                <w:bCs/>
                <w:color w:val="000000"/>
                <w:sz w:val="24"/>
                <w:szCs w:val="24"/>
                <w:rtl/>
              </w:rPr>
              <w:t>المقرر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BCF126B" w14:textId="77777777" w:rsidR="00BE2436" w:rsidRPr="00BE2436" w:rsidRDefault="00BE2436" w:rsidP="00BE2436">
            <w:pPr>
              <w:jc w:val="center"/>
              <w:rPr>
                <w:rFonts w:ascii="Sakkal Majalla" w:hAnsi="Sakkal Majalla" w:cs="PNU"/>
                <w:b/>
                <w:bCs/>
                <w:color w:val="000000"/>
                <w:sz w:val="24"/>
                <w:szCs w:val="24"/>
                <w:rtl/>
              </w:rPr>
            </w:pPr>
            <w:r w:rsidRPr="00BE2436">
              <w:rPr>
                <w:rFonts w:ascii="Sakkal Majalla" w:hAnsi="Sakkal Majalla" w:cs="PNU" w:hint="cs"/>
                <w:b/>
                <w:bCs/>
                <w:color w:val="000000"/>
                <w:sz w:val="24"/>
                <w:szCs w:val="24"/>
                <w:rtl/>
              </w:rPr>
              <w:t xml:space="preserve">مخرجات التعلم للمقرر </w:t>
            </w:r>
          </w:p>
          <w:p w14:paraId="02027A80" w14:textId="77777777" w:rsidR="00BE2436" w:rsidRPr="00BE2436" w:rsidRDefault="00BE2436" w:rsidP="00BE2436">
            <w:pPr>
              <w:jc w:val="center"/>
              <w:rPr>
                <w:rFonts w:ascii="Sakkal Majalla" w:hAnsi="Sakkal Majalla" w:cs="PNU"/>
                <w:b/>
                <w:bCs/>
                <w:color w:val="000000"/>
                <w:sz w:val="24"/>
                <w:szCs w:val="24"/>
              </w:rPr>
            </w:pPr>
            <w:r w:rsidRPr="00BE2436">
              <w:rPr>
                <w:rFonts w:ascii="Sakkal Majalla" w:hAnsi="Sakkal Majalla" w:cs="PNU"/>
                <w:b/>
                <w:bCs/>
                <w:color w:val="000000"/>
                <w:sz w:val="24"/>
                <w:szCs w:val="24"/>
              </w:rPr>
              <w:t>ILO'S</w:t>
            </w:r>
            <w:r w:rsidRPr="00BE2436">
              <w:rPr>
                <w:rFonts w:ascii="Sakkal Majalla" w:hAnsi="Sakkal Majalla" w:cs="PNU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E2436">
              <w:rPr>
                <w:rFonts w:ascii="Sakkal Majalla" w:hAnsi="Sakkal Majalla" w:cs="PNU"/>
                <w:b/>
                <w:bCs/>
                <w:color w:val="000000"/>
                <w:sz w:val="24"/>
                <w:szCs w:val="24"/>
              </w:rPr>
              <w:t xml:space="preserve">Course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4223C12" w14:textId="77777777" w:rsidR="00BE2436" w:rsidRPr="00BE2436" w:rsidRDefault="00BE2436" w:rsidP="00BE2436">
            <w:pPr>
              <w:jc w:val="center"/>
              <w:rPr>
                <w:rFonts w:ascii="Sakkal Majalla" w:hAnsi="Sakkal Majalla" w:cs="PNU"/>
                <w:b/>
                <w:bCs/>
                <w:color w:val="000000"/>
                <w:sz w:val="24"/>
                <w:szCs w:val="24"/>
                <w:rtl/>
              </w:rPr>
            </w:pPr>
            <w:r w:rsidRPr="00BE2436">
              <w:rPr>
                <w:rFonts w:ascii="Sakkal Majalla" w:hAnsi="Sakkal Majalla" w:cs="PNU" w:hint="cs"/>
                <w:b/>
                <w:bCs/>
                <w:color w:val="000000"/>
                <w:sz w:val="24"/>
                <w:szCs w:val="24"/>
                <w:rtl/>
              </w:rPr>
              <w:t>مخرجات التدريب</w:t>
            </w:r>
          </w:p>
          <w:p w14:paraId="20674188" w14:textId="77777777" w:rsidR="00BE2436" w:rsidRPr="00BE2436" w:rsidRDefault="00BE2436" w:rsidP="00BE2436">
            <w:pPr>
              <w:jc w:val="center"/>
              <w:rPr>
                <w:rFonts w:ascii="Sakkal Majalla" w:hAnsi="Sakkal Majalla" w:cs="PNU"/>
                <w:b/>
                <w:bCs/>
                <w:color w:val="000000"/>
                <w:sz w:val="24"/>
                <w:szCs w:val="24"/>
                <w:rtl/>
              </w:rPr>
            </w:pPr>
            <w:r w:rsidRPr="00BE2436">
              <w:rPr>
                <w:rFonts w:ascii="Sakkal Majalla" w:hAnsi="Sakkal Majalla" w:cs="PNU"/>
                <w:b/>
                <w:bCs/>
                <w:color w:val="000000"/>
                <w:sz w:val="24"/>
                <w:szCs w:val="24"/>
              </w:rPr>
              <w:t>Training ILO'S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449B15C" w14:textId="77777777" w:rsidR="00BE2436" w:rsidRPr="00BE2436" w:rsidRDefault="00BE2436" w:rsidP="00BE2436">
            <w:pPr>
              <w:jc w:val="center"/>
              <w:rPr>
                <w:rFonts w:ascii="Sakkal Majalla" w:hAnsi="Sakkal Majalla" w:cs="PNU"/>
                <w:b/>
                <w:bCs/>
                <w:color w:val="000000"/>
                <w:sz w:val="24"/>
                <w:szCs w:val="24"/>
                <w:rtl/>
              </w:rPr>
            </w:pPr>
            <w:r w:rsidRPr="00BE2436">
              <w:rPr>
                <w:rFonts w:ascii="Sakkal Majalla" w:hAnsi="Sakkal Majalla" w:cs="PNU" w:hint="cs"/>
                <w:b/>
                <w:bCs/>
                <w:color w:val="000000"/>
                <w:sz w:val="24"/>
                <w:szCs w:val="24"/>
                <w:rtl/>
              </w:rPr>
              <w:t>مخرجات المركز التدريبي (المستشفى)</w:t>
            </w:r>
          </w:p>
          <w:p w14:paraId="0A25DDAF" w14:textId="77777777" w:rsidR="00BE2436" w:rsidRPr="00BE2436" w:rsidRDefault="00BE2436" w:rsidP="00BE2436">
            <w:pPr>
              <w:jc w:val="center"/>
              <w:rPr>
                <w:rFonts w:ascii="Sakkal Majalla" w:hAnsi="Sakkal Majalla" w:cs="PNU"/>
                <w:b/>
                <w:bCs/>
                <w:color w:val="000000"/>
                <w:sz w:val="24"/>
                <w:szCs w:val="24"/>
                <w:rtl/>
              </w:rPr>
            </w:pPr>
            <w:r w:rsidRPr="00BE2436">
              <w:rPr>
                <w:rFonts w:ascii="Sakkal Majalla" w:hAnsi="Sakkal Majalla" w:cs="PNU"/>
                <w:b/>
                <w:bCs/>
                <w:color w:val="000000"/>
                <w:sz w:val="24"/>
                <w:szCs w:val="24"/>
              </w:rPr>
              <w:t>Training Center ILO'S</w:t>
            </w:r>
          </w:p>
        </w:tc>
      </w:tr>
      <w:tr w:rsidR="00BE2436" w:rsidRPr="00BE2436" w14:paraId="09820AFA" w14:textId="77777777" w:rsidTr="00727B99">
        <w:tc>
          <w:tcPr>
            <w:tcW w:w="567" w:type="dxa"/>
          </w:tcPr>
          <w:p w14:paraId="0CC61399" w14:textId="77777777" w:rsidR="00BE2436" w:rsidRPr="00BE2436" w:rsidRDefault="00BE2436" w:rsidP="00BE2436">
            <w:pPr>
              <w:numPr>
                <w:ilvl w:val="0"/>
                <w:numId w:val="10"/>
              </w:numPr>
              <w:ind w:left="417"/>
              <w:rPr>
                <w:rFonts w:ascii="Sakkal Majalla" w:hAnsi="Sakkal Majalla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14:paraId="25EA92A0" w14:textId="77777777" w:rsidR="00BE2436" w:rsidRPr="00BE2436" w:rsidRDefault="00BE2436" w:rsidP="00BE2436">
            <w:pPr>
              <w:jc w:val="both"/>
              <w:rPr>
                <w:rFonts w:ascii="Sakkal Majalla" w:hAnsi="Sakkal Majalla" w:cs="PNU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3307C6E3" w14:textId="77777777" w:rsidR="00BE2436" w:rsidRPr="00BE2436" w:rsidRDefault="00BE2436" w:rsidP="00BE2436">
            <w:pPr>
              <w:jc w:val="both"/>
              <w:rPr>
                <w:rFonts w:ascii="Sakkal Majalla" w:hAnsi="Sakkal Majalla" w:cs="PNU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4C65C63C" w14:textId="77777777" w:rsidR="00BE2436" w:rsidRPr="00BE2436" w:rsidRDefault="00BE2436" w:rsidP="00BE2436">
            <w:pPr>
              <w:jc w:val="both"/>
              <w:rPr>
                <w:rFonts w:ascii="Sakkal Majalla" w:hAnsi="Sakkal Majalla" w:cs="PNU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7772C87B" w14:textId="77777777" w:rsidR="00BE2436" w:rsidRPr="00BE2436" w:rsidRDefault="00BE2436" w:rsidP="00BE2436">
            <w:pPr>
              <w:jc w:val="both"/>
              <w:rPr>
                <w:rFonts w:ascii="Sakkal Majalla" w:hAnsi="Sakkal Majalla" w:cs="PNU"/>
                <w:color w:val="000000"/>
                <w:sz w:val="24"/>
                <w:szCs w:val="24"/>
                <w:rtl/>
              </w:rPr>
            </w:pPr>
          </w:p>
        </w:tc>
      </w:tr>
      <w:tr w:rsidR="00BE2436" w:rsidRPr="00BE2436" w14:paraId="222B5BDB" w14:textId="77777777" w:rsidTr="00727B99">
        <w:tc>
          <w:tcPr>
            <w:tcW w:w="567" w:type="dxa"/>
          </w:tcPr>
          <w:p w14:paraId="5CEBC8B3" w14:textId="77777777" w:rsidR="00BE2436" w:rsidRPr="00BE2436" w:rsidRDefault="00BE2436" w:rsidP="00BE2436">
            <w:pPr>
              <w:numPr>
                <w:ilvl w:val="0"/>
                <w:numId w:val="10"/>
              </w:numPr>
              <w:ind w:left="417"/>
              <w:rPr>
                <w:rFonts w:ascii="Sakkal Majalla" w:hAnsi="Sakkal Majalla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14:paraId="5C7F577D" w14:textId="77777777" w:rsidR="00BE2436" w:rsidRPr="00BE2436" w:rsidRDefault="00BE2436" w:rsidP="00BE2436">
            <w:pPr>
              <w:jc w:val="both"/>
              <w:rPr>
                <w:rFonts w:ascii="Sakkal Majalla" w:hAnsi="Sakkal Majalla" w:cs="PNU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1C4C35CC" w14:textId="77777777" w:rsidR="00BE2436" w:rsidRPr="00BE2436" w:rsidRDefault="00BE2436" w:rsidP="00BE2436">
            <w:pPr>
              <w:jc w:val="both"/>
              <w:rPr>
                <w:rFonts w:ascii="Sakkal Majalla" w:hAnsi="Sakkal Majalla" w:cs="PNU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32B88F5A" w14:textId="77777777" w:rsidR="00BE2436" w:rsidRPr="00BE2436" w:rsidRDefault="00BE2436" w:rsidP="00BE2436">
            <w:pPr>
              <w:jc w:val="both"/>
              <w:rPr>
                <w:rFonts w:ascii="Sakkal Majalla" w:hAnsi="Sakkal Majalla" w:cs="PNU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6D604B08" w14:textId="77777777" w:rsidR="00BE2436" w:rsidRPr="00BE2436" w:rsidRDefault="00BE2436" w:rsidP="00BE2436">
            <w:pPr>
              <w:jc w:val="both"/>
              <w:rPr>
                <w:rFonts w:ascii="Sakkal Majalla" w:hAnsi="Sakkal Majalla" w:cs="PNU"/>
                <w:color w:val="000000"/>
                <w:sz w:val="24"/>
                <w:szCs w:val="24"/>
                <w:rtl/>
              </w:rPr>
            </w:pPr>
          </w:p>
        </w:tc>
      </w:tr>
      <w:tr w:rsidR="00BE2436" w:rsidRPr="00BE2436" w14:paraId="21EC8F38" w14:textId="77777777" w:rsidTr="00727B99">
        <w:tc>
          <w:tcPr>
            <w:tcW w:w="567" w:type="dxa"/>
          </w:tcPr>
          <w:p w14:paraId="746FB467" w14:textId="77777777" w:rsidR="00BE2436" w:rsidRPr="00BE2436" w:rsidRDefault="00BE2436" w:rsidP="00BE2436">
            <w:pPr>
              <w:numPr>
                <w:ilvl w:val="0"/>
                <w:numId w:val="10"/>
              </w:numPr>
              <w:ind w:left="417"/>
              <w:rPr>
                <w:rFonts w:ascii="Sakkal Majalla" w:hAnsi="Sakkal Majalla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14:paraId="7C68B712" w14:textId="77777777" w:rsidR="00BE2436" w:rsidRPr="00BE2436" w:rsidRDefault="00BE2436" w:rsidP="00BE2436">
            <w:pPr>
              <w:jc w:val="both"/>
              <w:rPr>
                <w:rFonts w:ascii="Sakkal Majalla" w:hAnsi="Sakkal Majalla" w:cs="PNU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58441DDB" w14:textId="77777777" w:rsidR="00BE2436" w:rsidRPr="00BE2436" w:rsidRDefault="00BE2436" w:rsidP="00BE2436">
            <w:pPr>
              <w:jc w:val="both"/>
              <w:rPr>
                <w:rFonts w:ascii="Sakkal Majalla" w:hAnsi="Sakkal Majalla" w:cs="PNU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483A3F30" w14:textId="77777777" w:rsidR="00BE2436" w:rsidRPr="00BE2436" w:rsidRDefault="00BE2436" w:rsidP="00BE2436">
            <w:pPr>
              <w:jc w:val="both"/>
              <w:rPr>
                <w:rFonts w:ascii="Sakkal Majalla" w:hAnsi="Sakkal Majalla" w:cs="PNU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7D96EC1A" w14:textId="77777777" w:rsidR="00BE2436" w:rsidRPr="00BE2436" w:rsidRDefault="00BE2436" w:rsidP="00BE2436">
            <w:pPr>
              <w:jc w:val="both"/>
              <w:rPr>
                <w:rFonts w:ascii="Sakkal Majalla" w:hAnsi="Sakkal Majalla" w:cs="PNU"/>
                <w:color w:val="000000"/>
                <w:sz w:val="24"/>
                <w:szCs w:val="24"/>
                <w:rtl/>
              </w:rPr>
            </w:pPr>
          </w:p>
        </w:tc>
      </w:tr>
    </w:tbl>
    <w:p w14:paraId="0B3F0EDF" w14:textId="77777777" w:rsidR="00BE2436" w:rsidRPr="00BE2436" w:rsidRDefault="00BE2436" w:rsidP="00BE2436">
      <w:pPr>
        <w:spacing w:after="0" w:line="240" w:lineRule="auto"/>
        <w:jc w:val="both"/>
        <w:rPr>
          <w:rFonts w:ascii="Sakkal Majalla" w:eastAsia="Times New Roman" w:hAnsi="Sakkal Majalla" w:cs="PNU"/>
          <w:color w:val="000000"/>
          <w:sz w:val="24"/>
          <w:szCs w:val="24"/>
          <w:rtl/>
        </w:rPr>
      </w:pPr>
    </w:p>
    <w:p w14:paraId="0D2A24FB" w14:textId="77777777" w:rsidR="00BE2436" w:rsidRPr="00BE2436" w:rsidRDefault="00BE2436" w:rsidP="00BE2436">
      <w:pPr>
        <w:spacing w:after="0" w:line="240" w:lineRule="auto"/>
        <w:rPr>
          <w:rFonts w:ascii="Times New Roman" w:eastAsia="Times New Roman" w:hAnsi="Times New Roman" w:cs="PNU"/>
        </w:rPr>
      </w:pPr>
    </w:p>
    <w:p w14:paraId="3F68EC0E" w14:textId="3DABC0F8" w:rsidR="000C5254" w:rsidRPr="00BE2436" w:rsidRDefault="000C5254" w:rsidP="00BE2436">
      <w:pPr>
        <w:rPr>
          <w:rFonts w:cs="PNU"/>
          <w:sz w:val="20"/>
          <w:szCs w:val="20"/>
          <w:rtl/>
        </w:rPr>
      </w:pPr>
    </w:p>
    <w:sectPr w:rsidR="000C5254" w:rsidRPr="00BE2436" w:rsidSect="006A41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41" w:right="1800" w:bottom="81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BF035" w14:textId="77777777" w:rsidR="00A23507" w:rsidRDefault="00A23507" w:rsidP="005561E7">
      <w:pPr>
        <w:spacing w:after="0" w:line="240" w:lineRule="auto"/>
      </w:pPr>
      <w:r>
        <w:separator/>
      </w:r>
    </w:p>
  </w:endnote>
  <w:endnote w:type="continuationSeparator" w:id="0">
    <w:p w14:paraId="1B34964A" w14:textId="77777777" w:rsidR="00A23507" w:rsidRDefault="00A23507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97055608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358031526"/>
          <w:docPartObj>
            <w:docPartGallery w:val="Page Numbers (Top of Page)"/>
            <w:docPartUnique/>
          </w:docPartObj>
        </w:sdtPr>
        <w:sdtEndPr/>
        <w:sdtContent>
          <w:p w14:paraId="4EB9C9EA" w14:textId="078135EC" w:rsidR="00E15B37" w:rsidRDefault="00E15B37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37D2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37D2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50295C" w:rsidRDefault="005029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2642866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862941818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50295C" w:rsidRDefault="0050295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37D2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37D2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50295C" w:rsidRDefault="0050295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535F8" w14:textId="77777777" w:rsidR="00BE2436" w:rsidRDefault="00BE24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FE687" w14:textId="77777777" w:rsidR="00A23507" w:rsidRDefault="00A23507" w:rsidP="005561E7">
      <w:pPr>
        <w:spacing w:after="0" w:line="240" w:lineRule="auto"/>
      </w:pPr>
      <w:r>
        <w:separator/>
      </w:r>
    </w:p>
  </w:footnote>
  <w:footnote w:type="continuationSeparator" w:id="0">
    <w:p w14:paraId="529E38D9" w14:textId="77777777" w:rsidR="00A23507" w:rsidRDefault="00A23507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42F7783C" w:rsidR="0050295C" w:rsidRDefault="00BE2436">
    <w:pPr>
      <w:pStyle w:val="a3"/>
    </w:pPr>
    <w:bookmarkStart w:id="0" w:name="_GoBack"/>
    <w:bookmarkEnd w:id="0"/>
    <w:r w:rsidRPr="00BE243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ACC6599" wp14:editId="7E626336">
              <wp:simplePos x="0" y="0"/>
              <wp:positionH relativeFrom="column">
                <wp:posOffset>-768985</wp:posOffset>
              </wp:positionH>
              <wp:positionV relativeFrom="paragraph">
                <wp:posOffset>1774190</wp:posOffset>
              </wp:positionV>
              <wp:extent cx="7813675" cy="285750"/>
              <wp:effectExtent l="0" t="0" r="0" b="0"/>
              <wp:wrapNone/>
              <wp:docPr id="6" name="مستطيل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1FCA92F" w14:textId="77777777" w:rsidR="00BE2436" w:rsidRPr="003C0B20" w:rsidRDefault="00BE2436" w:rsidP="00BE2436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BE243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آلية</w:t>
                          </w:r>
                          <w:r w:rsidRPr="00BE243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BE243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التدريب</w:t>
                          </w:r>
                          <w:r w:rsidRPr="00BE243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BE243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السريري</w:t>
                          </w:r>
                          <w:r w:rsidRPr="00BE243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BE243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والامتياز</w:t>
                          </w:r>
                          <w:r w:rsidRPr="00BE243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BE243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بالكليات</w:t>
                          </w:r>
                          <w:r w:rsidRPr="00BE243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BE243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الصحية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121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صفر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1442هـ</w:t>
                          </w:r>
                        </w:p>
                        <w:p w14:paraId="44F34053" w14:textId="77777777" w:rsidR="00BE2436" w:rsidRPr="003C0B20" w:rsidRDefault="00BE2436" w:rsidP="00BE2436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6" o:spid="_x0000_s1026" style="position:absolute;left:0;text-align:left;margin-left:-60.55pt;margin-top:139.7pt;width:615.2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" fillcolor="#027b98" stroked="f" strokeweight="2pt">
              <v:fill opacity="54227f"/>
              <v:textbox>
                <w:txbxContent>
                  <w:p w14:paraId="31FCA92F" w14:textId="77777777" w:rsidR="00BE2436" w:rsidRPr="003C0B20" w:rsidRDefault="00BE2436" w:rsidP="00BE2436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Pr="00BE243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آلية</w:t>
                    </w:r>
                    <w:r w:rsidRPr="00BE243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BE243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التدريب</w:t>
                    </w:r>
                    <w:r w:rsidRPr="00BE243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BE243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السريري</w:t>
                    </w:r>
                    <w:r w:rsidRPr="00BE243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BE243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والامتياز</w:t>
                    </w:r>
                    <w:r w:rsidRPr="00BE243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BE243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بالكليات</w:t>
                    </w:r>
                    <w:r w:rsidRPr="00BE243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BE243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الصحية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121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صفر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1442هـ</w:t>
                    </w:r>
                  </w:p>
                  <w:p w14:paraId="44F34053" w14:textId="77777777" w:rsidR="00BE2436" w:rsidRPr="003C0B20" w:rsidRDefault="00BE2436" w:rsidP="00BE2436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0C5254">
      <w:rPr>
        <w:noProof/>
        <w:rtl/>
      </w:rPr>
      <w:drawing>
        <wp:anchor distT="0" distB="0" distL="114300" distR="114300" simplePos="0" relativeHeight="251663872" behindDoc="0" locked="0" layoutInCell="1" allowOverlap="1" wp14:anchorId="5751E2B9" wp14:editId="21FD2CB0">
          <wp:simplePos x="0" y="0"/>
          <wp:positionH relativeFrom="column">
            <wp:posOffset>-889635</wp:posOffset>
          </wp:positionH>
          <wp:positionV relativeFrom="paragraph">
            <wp:posOffset>-217170</wp:posOffset>
          </wp:positionV>
          <wp:extent cx="7609205" cy="10678160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05" cy="1067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3013B" w14:textId="6CF06FB0" w:rsidR="00E71C99" w:rsidRDefault="00E71C99">
    <w:pPr>
      <w:rPr>
        <w:rFonts w:ascii="PNU" w:hAnsi="PNU" w:cs="PNU"/>
        <w:color w:val="007580"/>
        <w:rtl/>
      </w:rPr>
    </w:pPr>
  </w:p>
  <w:p w14:paraId="03C2E01F" w14:textId="77777777" w:rsidR="00E71C99" w:rsidRDefault="00E71C99">
    <w:pPr>
      <w:rPr>
        <w:rFonts w:ascii="PNU" w:hAnsi="PNU" w:cs="PNU"/>
        <w:color w:val="007580"/>
        <w:rtl/>
      </w:rPr>
    </w:pPr>
  </w:p>
  <w:p w14:paraId="661CB4C4" w14:textId="5378AABC" w:rsidR="00E71C99" w:rsidRPr="00E71C99" w:rsidRDefault="00E71C99">
    <w:pPr>
      <w:rPr>
        <w:rFonts w:ascii="PNU" w:hAnsi="PNU" w:cs="PNU"/>
        <w:color w:val="007580"/>
        <w:sz w:val="28"/>
        <w:szCs w:val="28"/>
        <w:rtl/>
      </w:rPr>
    </w:pPr>
  </w:p>
  <w:p w14:paraId="1E7424CB" w14:textId="573651C2" w:rsidR="0050295C" w:rsidRDefault="00E71C99" w:rsidP="00737C26">
    <w:pPr>
      <w:ind w:hanging="1032"/>
    </w:pPr>
    <w:r w:rsidRPr="00B66FFF">
      <w:rPr>
        <w:rFonts w:ascii="PNU" w:hAnsi="PNU" w:cs="PNU"/>
        <w:color w:val="007580"/>
        <w:rtl/>
      </w:rPr>
      <w:t xml:space="preserve">وحدة </w:t>
    </w:r>
    <w:r w:rsidR="000C5254">
      <w:rPr>
        <w:rFonts w:ascii="PNU" w:hAnsi="PNU" w:cs="PNU" w:hint="cs"/>
        <w:color w:val="007580"/>
        <w:rtl/>
      </w:rPr>
      <w:t>التدريب السرير والامتياز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726D2C0A" wp14:editId="6CF1A91B">
          <wp:simplePos x="0" y="0"/>
          <wp:positionH relativeFrom="column">
            <wp:posOffset>-921451</wp:posOffset>
          </wp:positionH>
          <wp:positionV relativeFrom="paragraph">
            <wp:posOffset>-417786</wp:posOffset>
          </wp:positionV>
          <wp:extent cx="7608870" cy="10878207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870" cy="10878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50295C" w:rsidRDefault="0050295C" w:rsidP="006A41DB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590F91CF" w14:textId="6A41F53F" w:rsidR="0050295C" w:rsidRDefault="0050295C" w:rsidP="006A41DB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18863FFD" w14:textId="22D7F773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50295C" w:rsidRPr="006A41DB" w:rsidRDefault="0050295C" w:rsidP="006A41DB">
    <w:pPr>
      <w:pStyle w:val="a3"/>
      <w:tabs>
        <w:tab w:val="clear" w:pos="8306"/>
        <w:tab w:val="right" w:pos="8448"/>
      </w:tabs>
      <w:ind w:right="-900"/>
      <w:rPr>
        <w:sz w:val="6"/>
        <w:szCs w:val="6"/>
        <w:rtl/>
      </w:rPr>
    </w:pPr>
  </w:p>
  <w:p w14:paraId="3F22FEB2" w14:textId="0C420A37" w:rsidR="0050295C" w:rsidRPr="00B66FFF" w:rsidRDefault="0050295C" w:rsidP="00C671BB">
    <w:pPr>
      <w:pStyle w:val="a3"/>
      <w:tabs>
        <w:tab w:val="clear" w:pos="8306"/>
        <w:tab w:val="right" w:pos="8448"/>
      </w:tabs>
      <w:ind w:left="-1093" w:right="-900"/>
      <w:rPr>
        <w:rFonts w:ascii="PNU" w:hAnsi="PNU" w:cs="PNU"/>
        <w:color w:val="007580"/>
        <w:rtl/>
      </w:rPr>
    </w:pPr>
    <w:r>
      <w:rPr>
        <w:rFonts w:ascii="PNU" w:hAnsi="PNU" w:cs="PNU" w:hint="cs"/>
        <w:color w:val="007580"/>
        <w:rtl/>
      </w:rPr>
      <w:t xml:space="preserve">  </w:t>
    </w:r>
    <w:r w:rsidRPr="00B66FFF">
      <w:rPr>
        <w:rFonts w:ascii="PNU" w:hAnsi="PNU" w:cs="PNU"/>
        <w:color w:val="007580"/>
        <w:rtl/>
      </w:rPr>
      <w:t xml:space="preserve">وحدة </w:t>
    </w:r>
    <w:r w:rsidR="005B1206">
      <w:rPr>
        <w:rFonts w:ascii="PNU" w:hAnsi="PNU" w:cs="PNU" w:hint="cs"/>
        <w:color w:val="007580"/>
        <w:rtl/>
      </w:rPr>
      <w:t>التدريب السريري والامتياز</w:t>
    </w:r>
  </w:p>
  <w:p w14:paraId="40C3DE02" w14:textId="1C59B5A6" w:rsidR="0050295C" w:rsidRDefault="0073340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7616520D">
              <wp:simplePos x="0" y="0"/>
              <wp:positionH relativeFrom="column">
                <wp:posOffset>-921385</wp:posOffset>
              </wp:positionH>
              <wp:positionV relativeFrom="paragraph">
                <wp:posOffset>41275</wp:posOffset>
              </wp:positionV>
              <wp:extent cx="7813675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038083" w14:textId="3E4B47F4" w:rsidR="003C0B20" w:rsidRPr="003C0B20" w:rsidRDefault="00AE1635" w:rsidP="00BE2436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BE2436" w:rsidRPr="00BE243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آلية</w:t>
                          </w:r>
                          <w:r w:rsidR="00BE2436" w:rsidRPr="00BE243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BE2436" w:rsidRPr="00BE243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التدريب</w:t>
                          </w:r>
                          <w:r w:rsidR="00BE2436" w:rsidRPr="00BE243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BE2436" w:rsidRPr="00BE243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السريري</w:t>
                          </w:r>
                          <w:r w:rsidR="00BE2436" w:rsidRPr="00BE243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BE2436" w:rsidRPr="00BE243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والامتياز</w:t>
                          </w:r>
                          <w:r w:rsidR="00BE2436" w:rsidRPr="00BE243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BE2436" w:rsidRPr="00BE243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بالكليات</w:t>
                          </w:r>
                          <w:r w:rsidR="00BE2436" w:rsidRPr="00BE243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BE2436" w:rsidRPr="00BE243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الصحية</w:t>
                          </w:r>
                          <w:r w:rsidR="00BE243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12</w:t>
                          </w:r>
                          <w:r w:rsidR="00BE2436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الإصدار الأول </w:t>
                          </w:r>
                          <w:r w:rsidR="005B120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صفر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1442هـ</w:t>
                          </w:r>
                        </w:p>
                        <w:p w14:paraId="47D67DE7" w14:textId="04C9B3CD" w:rsidR="0050295C" w:rsidRPr="003C0B20" w:rsidRDefault="0050295C" w:rsidP="00975592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3.25pt;width:615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" fillcolor="#027b98" stroked="f" strokeweight="2pt">
              <v:fill opacity="54227f"/>
              <v:textbox>
                <w:txbxContent>
                  <w:p w14:paraId="49038083" w14:textId="3E4B47F4" w:rsidR="003C0B20" w:rsidRPr="003C0B20" w:rsidRDefault="00AE1635" w:rsidP="00BE2436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BE2436" w:rsidRPr="00BE243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آلية</w:t>
                    </w:r>
                    <w:r w:rsidR="00BE2436" w:rsidRPr="00BE243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BE2436" w:rsidRPr="00BE243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التدريب</w:t>
                    </w:r>
                    <w:r w:rsidR="00BE2436" w:rsidRPr="00BE243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BE2436" w:rsidRPr="00BE243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السريري</w:t>
                    </w:r>
                    <w:r w:rsidR="00BE2436" w:rsidRPr="00BE243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BE2436" w:rsidRPr="00BE243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والامتياز</w:t>
                    </w:r>
                    <w:r w:rsidR="00BE2436" w:rsidRPr="00BE243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BE2436" w:rsidRPr="00BE243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بالكليات</w:t>
                    </w:r>
                    <w:r w:rsidR="00BE2436" w:rsidRPr="00BE243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BE2436" w:rsidRPr="00BE243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الصحية</w:t>
                    </w:r>
                    <w:r w:rsidR="00BE243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12</w:t>
                    </w:r>
                    <w:r w:rsidR="00BE2436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الإصدار الأول </w:t>
                    </w:r>
                    <w:r w:rsidR="005B120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صفر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1442هـ</w:t>
                    </w:r>
                  </w:p>
                  <w:p w14:paraId="47D67DE7" w14:textId="04C9B3CD" w:rsidR="0050295C" w:rsidRPr="003C0B20" w:rsidRDefault="0050295C" w:rsidP="00975592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6579B3BA" w14:textId="55EF8152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50295C" w:rsidRDefault="0050295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50295C" w:rsidRPr="00B13ED2" w:rsidRDefault="0050295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50295C" w:rsidRPr="00B13ED2" w:rsidRDefault="0050295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0C437" w14:textId="77777777" w:rsidR="00BE2436" w:rsidRDefault="00BE24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CDC"/>
    <w:multiLevelType w:val="hybridMultilevel"/>
    <w:tmpl w:val="49C8C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C577F"/>
    <w:multiLevelType w:val="hybridMultilevel"/>
    <w:tmpl w:val="BC1E4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C17F03"/>
    <w:multiLevelType w:val="hybridMultilevel"/>
    <w:tmpl w:val="4FE0B508"/>
    <w:lvl w:ilvl="0" w:tplc="0B40F5A0">
      <w:start w:val="1"/>
      <w:numFmt w:val="bullet"/>
      <w:lvlText w:val="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</w:abstractNum>
  <w:abstractNum w:abstractNumId="5">
    <w:nsid w:val="444D75C2"/>
    <w:multiLevelType w:val="hybridMultilevel"/>
    <w:tmpl w:val="C3C04664"/>
    <w:lvl w:ilvl="0" w:tplc="0B40F5A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753EA"/>
    <w:multiLevelType w:val="hybridMultilevel"/>
    <w:tmpl w:val="05D65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E2CB3"/>
    <w:multiLevelType w:val="hybridMultilevel"/>
    <w:tmpl w:val="206C34C2"/>
    <w:lvl w:ilvl="0" w:tplc="833E77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CC72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2CA0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CA83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F64B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36E1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526F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7E03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4469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673258F"/>
    <w:multiLevelType w:val="hybridMultilevel"/>
    <w:tmpl w:val="543006D4"/>
    <w:lvl w:ilvl="0" w:tplc="0B40F5A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202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0869"/>
    <w:rsid w:val="000014CD"/>
    <w:rsid w:val="00006FF1"/>
    <w:rsid w:val="00011F12"/>
    <w:rsid w:val="00013ED0"/>
    <w:rsid w:val="00035944"/>
    <w:rsid w:val="00040C44"/>
    <w:rsid w:val="00041B60"/>
    <w:rsid w:val="0008738E"/>
    <w:rsid w:val="000A4564"/>
    <w:rsid w:val="000C5254"/>
    <w:rsid w:val="00105F28"/>
    <w:rsid w:val="00154CB5"/>
    <w:rsid w:val="0016334C"/>
    <w:rsid w:val="0018686B"/>
    <w:rsid w:val="001A1100"/>
    <w:rsid w:val="001A4BA6"/>
    <w:rsid w:val="001D7255"/>
    <w:rsid w:val="001E0AAA"/>
    <w:rsid w:val="001E571A"/>
    <w:rsid w:val="00203007"/>
    <w:rsid w:val="0022583C"/>
    <w:rsid w:val="00234146"/>
    <w:rsid w:val="00246524"/>
    <w:rsid w:val="002740F6"/>
    <w:rsid w:val="002A155A"/>
    <w:rsid w:val="002D57BC"/>
    <w:rsid w:val="003C0B20"/>
    <w:rsid w:val="003C7DFC"/>
    <w:rsid w:val="003E4170"/>
    <w:rsid w:val="003F3253"/>
    <w:rsid w:val="004430F5"/>
    <w:rsid w:val="004B3BE7"/>
    <w:rsid w:val="004E780A"/>
    <w:rsid w:val="0050295C"/>
    <w:rsid w:val="005345A3"/>
    <w:rsid w:val="005561E7"/>
    <w:rsid w:val="005609E8"/>
    <w:rsid w:val="00560C7D"/>
    <w:rsid w:val="00574EA1"/>
    <w:rsid w:val="00585077"/>
    <w:rsid w:val="005A1507"/>
    <w:rsid w:val="005B1206"/>
    <w:rsid w:val="005D5182"/>
    <w:rsid w:val="005E52CA"/>
    <w:rsid w:val="005F1EF0"/>
    <w:rsid w:val="00602D52"/>
    <w:rsid w:val="00606CF8"/>
    <w:rsid w:val="00634063"/>
    <w:rsid w:val="00642C7C"/>
    <w:rsid w:val="0069736A"/>
    <w:rsid w:val="006A41DB"/>
    <w:rsid w:val="006A7D34"/>
    <w:rsid w:val="006D364C"/>
    <w:rsid w:val="00730A33"/>
    <w:rsid w:val="00731BD5"/>
    <w:rsid w:val="00733405"/>
    <w:rsid w:val="00733B22"/>
    <w:rsid w:val="00737C26"/>
    <w:rsid w:val="00766358"/>
    <w:rsid w:val="00781441"/>
    <w:rsid w:val="00790C6D"/>
    <w:rsid w:val="00790C75"/>
    <w:rsid w:val="007C4827"/>
    <w:rsid w:val="007D068F"/>
    <w:rsid w:val="007D0C03"/>
    <w:rsid w:val="00810EE8"/>
    <w:rsid w:val="00851957"/>
    <w:rsid w:val="00880F3E"/>
    <w:rsid w:val="00892E04"/>
    <w:rsid w:val="008D4F9D"/>
    <w:rsid w:val="00926E45"/>
    <w:rsid w:val="0093203E"/>
    <w:rsid w:val="009569A2"/>
    <w:rsid w:val="009625E6"/>
    <w:rsid w:val="00967A82"/>
    <w:rsid w:val="00975592"/>
    <w:rsid w:val="00987E7F"/>
    <w:rsid w:val="00994E7F"/>
    <w:rsid w:val="009B13D2"/>
    <w:rsid w:val="009C1EB5"/>
    <w:rsid w:val="009D36BA"/>
    <w:rsid w:val="00A0398E"/>
    <w:rsid w:val="00A15BA9"/>
    <w:rsid w:val="00A23507"/>
    <w:rsid w:val="00A35336"/>
    <w:rsid w:val="00AB089B"/>
    <w:rsid w:val="00AE0D40"/>
    <w:rsid w:val="00AE1635"/>
    <w:rsid w:val="00B13ED2"/>
    <w:rsid w:val="00B35B6E"/>
    <w:rsid w:val="00B66FFF"/>
    <w:rsid w:val="00B80810"/>
    <w:rsid w:val="00BC38C8"/>
    <w:rsid w:val="00BC62E8"/>
    <w:rsid w:val="00BE1247"/>
    <w:rsid w:val="00BE2436"/>
    <w:rsid w:val="00C0226C"/>
    <w:rsid w:val="00C11103"/>
    <w:rsid w:val="00C11452"/>
    <w:rsid w:val="00C13FD0"/>
    <w:rsid w:val="00C671BB"/>
    <w:rsid w:val="00C70825"/>
    <w:rsid w:val="00C76410"/>
    <w:rsid w:val="00C80085"/>
    <w:rsid w:val="00CD6F94"/>
    <w:rsid w:val="00D10AAB"/>
    <w:rsid w:val="00D245E4"/>
    <w:rsid w:val="00D5386C"/>
    <w:rsid w:val="00D80929"/>
    <w:rsid w:val="00D81901"/>
    <w:rsid w:val="00D861F2"/>
    <w:rsid w:val="00D862BF"/>
    <w:rsid w:val="00DA5E18"/>
    <w:rsid w:val="00DE0CA4"/>
    <w:rsid w:val="00DF423A"/>
    <w:rsid w:val="00E037D2"/>
    <w:rsid w:val="00E15B37"/>
    <w:rsid w:val="00E563D9"/>
    <w:rsid w:val="00E71C99"/>
    <w:rsid w:val="00E744B0"/>
    <w:rsid w:val="00EC1FA9"/>
    <w:rsid w:val="00EE12A2"/>
    <w:rsid w:val="00EE4F99"/>
    <w:rsid w:val="00F14AAB"/>
    <w:rsid w:val="00F2172C"/>
    <w:rsid w:val="00F24264"/>
    <w:rsid w:val="00F425E6"/>
    <w:rsid w:val="00F6505C"/>
    <w:rsid w:val="00F7238B"/>
    <w:rsid w:val="00F75D5B"/>
    <w:rsid w:val="00FB3831"/>
    <w:rsid w:val="00FB54AF"/>
    <w:rsid w:val="00FC7F77"/>
    <w:rsid w:val="00FE39FE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D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سرد الفقرات1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8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9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شبكة جدول131"/>
    <w:basedOn w:val="a1"/>
    <w:uiPriority w:val="59"/>
    <w:rsid w:val="00962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شبكة جدول121"/>
    <w:basedOn w:val="a1"/>
    <w:uiPriority w:val="59"/>
    <w:rsid w:val="00892E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شبكة جدول116"/>
    <w:basedOn w:val="a1"/>
    <w:uiPriority w:val="59"/>
    <w:rsid w:val="0020300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شبكة جدول8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شبكة جدول10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شبكة جدول132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شبكة جدول16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شبكة جدول17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73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AE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شبكة جدول25"/>
    <w:basedOn w:val="a1"/>
    <w:next w:val="a6"/>
    <w:uiPriority w:val="59"/>
    <w:rsid w:val="00BE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D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سرد الفقرات1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8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9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شبكة جدول131"/>
    <w:basedOn w:val="a1"/>
    <w:uiPriority w:val="59"/>
    <w:rsid w:val="00962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شبكة جدول121"/>
    <w:basedOn w:val="a1"/>
    <w:uiPriority w:val="59"/>
    <w:rsid w:val="00892E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شبكة جدول116"/>
    <w:basedOn w:val="a1"/>
    <w:uiPriority w:val="59"/>
    <w:rsid w:val="0020300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شبكة جدول8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شبكة جدول10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شبكة جدول132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شبكة جدول16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شبكة جدول17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73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AE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شبكة جدول25"/>
    <w:basedOn w:val="a1"/>
    <w:next w:val="a6"/>
    <w:uiPriority w:val="59"/>
    <w:rsid w:val="00BE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75626E-3340-4CCA-BD97-04010E889CF1}"/>
</file>

<file path=customXml/itemProps2.xml><?xml version="1.0" encoding="utf-8"?>
<ds:datastoreItem xmlns:ds="http://schemas.openxmlformats.org/officeDocument/2006/customXml" ds:itemID="{40721AE3-1B24-4B7B-8CC1-68B0A2056B2C}"/>
</file>

<file path=customXml/itemProps3.xml><?xml version="1.0" encoding="utf-8"?>
<ds:datastoreItem xmlns:ds="http://schemas.openxmlformats.org/officeDocument/2006/customXml" ds:itemID="{EBD3B2C3-3F81-438C-A915-7815254563B7}"/>
</file>

<file path=customXml/itemProps4.xml><?xml version="1.0" encoding="utf-8"?>
<ds:datastoreItem xmlns:ds="http://schemas.openxmlformats.org/officeDocument/2006/customXml" ds:itemID="{72677B0F-EE9F-49B3-8919-19F07A033B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4</cp:revision>
  <cp:lastPrinted>2021-02-03T11:18:00Z</cp:lastPrinted>
  <dcterms:created xsi:type="dcterms:W3CDTF">2021-02-03T11:17:00Z</dcterms:created>
  <dcterms:modified xsi:type="dcterms:W3CDTF">2021-02-03T11:19:00Z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