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476" w:type="dxa"/>
        <w:jc w:val="center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3456"/>
        <w:gridCol w:w="2564"/>
      </w:tblGrid>
      <w:tr w:rsidR="00705C9B" w:rsidTr="00611CD0">
        <w:trPr>
          <w:trHeight w:val="788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9B" w:rsidRDefault="00705C9B" w:rsidP="00B7778A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</w:rPr>
            </w:pPr>
            <w:r>
              <w:rPr>
                <w:rFonts w:ascii="Arial" w:eastAsia="Times New Roman" w:hAnsi="Arial" w:cs="Arabic Transparent"/>
                <w:sz w:val="28"/>
                <w:szCs w:val="28"/>
                <w:rtl/>
              </w:rPr>
              <w:t>جامعة الأميرة نورة بنت عبدالرحمن</w:t>
            </w:r>
          </w:p>
          <w:p w:rsidR="00705C9B" w:rsidRDefault="00705C9B" w:rsidP="00B7778A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وكالة الجامعة</w:t>
            </w:r>
            <w:r>
              <w:rPr>
                <w:rFonts w:ascii="Arial" w:eastAsia="Times New Roman" w:hAnsi="Arial" w:cs="Arabic Transparent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abic Transparent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للدراسات العليا والبحث العلمي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9B" w:rsidRDefault="004955B8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</w:rPr>
            </w:pPr>
            <w:r>
              <w:rPr>
                <w:rFonts w:cs="AL-Mohanad"/>
                <w:noProof/>
                <w:color w:val="000000" w:themeColor="text1"/>
                <w:sz w:val="31"/>
                <w:szCs w:val="31"/>
                <w:rtl/>
              </w:rPr>
              <w:drawing>
                <wp:anchor distT="0" distB="0" distL="114300" distR="114300" simplePos="0" relativeHeight="251659264" behindDoc="1" locked="0" layoutInCell="1" allowOverlap="1" wp14:anchorId="6DD2C6D8" wp14:editId="4A234FAB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-195580</wp:posOffset>
                  </wp:positionV>
                  <wp:extent cx="2057400" cy="1302385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400" y="21168"/>
                      <wp:lineTo x="21400" y="0"/>
                      <wp:lineTo x="0" y="0"/>
                    </wp:wrapPolygon>
                  </wp:wrapTight>
                  <wp:docPr id="1" name="صورة 1" descr="C:\Users\khalfaifi.PNUDS\AppData\Local\Microsoft\Windows\Temporary Internet Files\Content.IE5\BPR93D1H\شعار الجامعة الجدي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alfaifi.PNUDS\AppData\Local\Microsoft\Windows\Temporary Internet Files\Content.IE5\BPR93D1H\شعار الجامعة الجدي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9B" w:rsidRDefault="00705C9B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Arial" w:eastAsia="Times New Roman" w:hAnsi="Arial" w:cs="Arabic Transparent"/>
                <w:sz w:val="26"/>
                <w:szCs w:val="26"/>
                <w:rtl/>
              </w:rPr>
              <w:t>نظام إدارة الجودة</w:t>
            </w:r>
          </w:p>
        </w:tc>
      </w:tr>
      <w:tr w:rsidR="00705C9B" w:rsidTr="00611CD0">
        <w:trPr>
          <w:trHeight w:val="484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9B" w:rsidRDefault="00705C9B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Arial" w:eastAsia="Times New Roman" w:hAnsi="Arial" w:cs="Arabic Transparent"/>
                <w:sz w:val="26"/>
                <w:szCs w:val="26"/>
                <w:rtl/>
              </w:rPr>
              <w:t xml:space="preserve">الإصدار الأول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9B" w:rsidRDefault="00705C9B">
            <w:pPr>
              <w:bidi/>
              <w:spacing w:after="0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9B" w:rsidRDefault="00705C9B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Times New Roman" w:hAnsi="Times New Roman" w:cs="Arabic Transparent"/>
                <w:sz w:val="26"/>
                <w:szCs w:val="26"/>
                <w:rtl/>
              </w:rPr>
              <w:t>دليل الإجراءات</w:t>
            </w:r>
          </w:p>
        </w:tc>
      </w:tr>
      <w:tr w:rsidR="00705C9B" w:rsidTr="00611CD0">
        <w:trPr>
          <w:trHeight w:val="415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9B" w:rsidRDefault="00705C9B" w:rsidP="00780D0C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التاريخ: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9B" w:rsidRDefault="00705C9B">
            <w:pPr>
              <w:bidi/>
              <w:spacing w:after="0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9B" w:rsidRDefault="00705C9B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صفحة: 1 من  2    </w:t>
            </w:r>
          </w:p>
        </w:tc>
      </w:tr>
    </w:tbl>
    <w:p w:rsidR="00705C9B" w:rsidRDefault="00705C9B" w:rsidP="00705C9B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</w:rPr>
      </w:pPr>
      <w:r>
        <w:rPr>
          <w:rFonts w:ascii="Times New Roman" w:hAnsi="Times New Roman" w:cs="Arabic Transparent"/>
          <w:sz w:val="28"/>
          <w:szCs w:val="28"/>
          <w:rtl/>
        </w:rPr>
        <w:tab/>
      </w:r>
      <w:r>
        <w:rPr>
          <w:rFonts w:ascii="Times New Roman" w:hAnsi="Times New Roman" w:cs="Arabic Transparent"/>
          <w:sz w:val="28"/>
          <w:szCs w:val="28"/>
          <w:rtl/>
        </w:rPr>
        <w:tab/>
      </w:r>
      <w:r>
        <w:rPr>
          <w:rFonts w:ascii="Times New Roman" w:hAnsi="Times New Roman" w:cs="Arabic Transparent"/>
          <w:sz w:val="28"/>
          <w:szCs w:val="28"/>
          <w:rtl/>
        </w:rPr>
        <w:tab/>
      </w:r>
      <w:r>
        <w:rPr>
          <w:rFonts w:ascii="Times New Roman" w:hAnsi="Times New Roman" w:cs="Arabic Transparent"/>
          <w:sz w:val="28"/>
          <w:szCs w:val="28"/>
          <w:rtl/>
        </w:rPr>
        <w:tab/>
      </w:r>
      <w:r>
        <w:rPr>
          <w:rFonts w:ascii="Times New Roman" w:hAnsi="Times New Roman" w:cs="Arabic Transparent"/>
          <w:sz w:val="28"/>
          <w:szCs w:val="28"/>
          <w:rtl/>
        </w:rPr>
        <w:tab/>
      </w:r>
      <w:r>
        <w:rPr>
          <w:rFonts w:ascii="Times New Roman" w:hAnsi="Times New Roman" w:cs="Arabic Transparent"/>
          <w:sz w:val="28"/>
          <w:szCs w:val="28"/>
          <w:rtl/>
        </w:rPr>
        <w:tab/>
      </w:r>
      <w:r>
        <w:rPr>
          <w:rFonts w:ascii="Times New Roman" w:hAnsi="Times New Roman" w:cs="Arabic Transparent"/>
          <w:sz w:val="28"/>
          <w:szCs w:val="28"/>
          <w:rtl/>
        </w:rPr>
        <w:tab/>
      </w:r>
    </w:p>
    <w:tbl>
      <w:tblPr>
        <w:bidiVisual/>
        <w:tblW w:w="0" w:type="auto"/>
        <w:tblInd w:w="4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898"/>
      </w:tblGrid>
      <w:tr w:rsidR="00705C9B" w:rsidTr="00C95038">
        <w:trPr>
          <w:trHeight w:val="31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9B" w:rsidRDefault="00705C9B">
            <w:pPr>
              <w:bidi/>
              <w:spacing w:after="0" w:line="360" w:lineRule="auto"/>
              <w:rPr>
                <w:rFonts w:ascii="Times New Roman" w:hAnsi="Times New Roman" w:cs="Arabic Transparent"/>
                <w:sz w:val="28"/>
                <w:szCs w:val="28"/>
                <w:rtl/>
              </w:rPr>
            </w:pPr>
            <w:r>
              <w:rPr>
                <w:rFonts w:ascii="Times New Roman" w:hAnsi="Times New Roman" w:cs="Arabic Transparent"/>
                <w:sz w:val="28"/>
                <w:szCs w:val="28"/>
                <w:rtl/>
              </w:rPr>
              <w:t>رقم الإجراء: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C9B" w:rsidRPr="00C95038" w:rsidRDefault="00C95038" w:rsidP="00C9503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Theme="minorHAnsi" w:hAnsi="Arial"/>
                <w:color w:val="000000"/>
                <w:sz w:val="18"/>
                <w:szCs w:val="18"/>
                <w:rtl/>
              </w:rPr>
            </w:pPr>
            <w:r>
              <w:rPr>
                <w:rFonts w:ascii="Arial" w:eastAsiaTheme="minorHAnsi" w:hAnsi="Arial"/>
                <w:color w:val="000000"/>
                <w:sz w:val="18"/>
                <w:szCs w:val="18"/>
              </w:rPr>
              <w:t>01250402</w:t>
            </w:r>
            <w:r>
              <w:rPr>
                <w:rFonts w:ascii="Arial" w:eastAsiaTheme="minorHAnsi" w:hAnsi="Arial"/>
                <w:sz w:val="18"/>
                <w:szCs w:val="18"/>
              </w:rPr>
              <w:t>-0</w:t>
            </w:r>
            <w:r w:rsidRPr="00074AB5">
              <w:rPr>
                <w:rFonts w:ascii="Arial" w:eastAsiaTheme="minorHAnsi" w:hAnsi="Arial"/>
                <w:color w:val="FF0000"/>
              </w:rPr>
              <w:t>2</w:t>
            </w:r>
          </w:p>
        </w:tc>
      </w:tr>
    </w:tbl>
    <w:p w:rsidR="00705C9B" w:rsidRDefault="00705C9B" w:rsidP="00705C9B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</w:p>
    <w:p w:rsidR="00C3109A" w:rsidRPr="00611CD0" w:rsidRDefault="00BF4925" w:rsidP="004151FE">
      <w:pPr>
        <w:bidi/>
        <w:spacing w:after="0" w:line="360" w:lineRule="auto"/>
        <w:rPr>
          <w:rFonts w:asciiTheme="minorBidi" w:hAnsiTheme="minorBidi" w:cs="PNU"/>
          <w:sz w:val="28"/>
          <w:szCs w:val="28"/>
          <w:rtl/>
        </w:rPr>
      </w:pPr>
      <w:r w:rsidRPr="00611CD0">
        <w:rPr>
          <w:rFonts w:asciiTheme="minorBidi" w:hAnsiTheme="minorBidi" w:cs="PNU"/>
          <w:sz w:val="28"/>
          <w:szCs w:val="28"/>
          <w:rtl/>
        </w:rPr>
        <w:t xml:space="preserve">ادارة </w:t>
      </w:r>
      <w:r w:rsidR="007D4FC2" w:rsidRPr="00611CD0">
        <w:rPr>
          <w:rFonts w:asciiTheme="minorBidi" w:hAnsiTheme="minorBidi" w:cs="PNU"/>
          <w:sz w:val="28"/>
          <w:szCs w:val="28"/>
          <w:rtl/>
        </w:rPr>
        <w:t xml:space="preserve">الجمعيات العلمية </w:t>
      </w:r>
      <w:r w:rsidR="00513B57" w:rsidRPr="00611CD0">
        <w:rPr>
          <w:rFonts w:asciiTheme="minorBidi" w:hAnsiTheme="minorBidi" w:cs="PNU"/>
          <w:sz w:val="28"/>
          <w:szCs w:val="28"/>
          <w:rtl/>
        </w:rPr>
        <w:tab/>
      </w:r>
      <w:r w:rsidR="00513B57" w:rsidRPr="00611CD0">
        <w:rPr>
          <w:rFonts w:asciiTheme="minorBidi" w:hAnsiTheme="minorBidi" w:cs="PNU"/>
          <w:sz w:val="28"/>
          <w:szCs w:val="28"/>
          <w:rtl/>
        </w:rPr>
        <w:tab/>
      </w:r>
      <w:r w:rsidR="00B63077" w:rsidRPr="00611CD0">
        <w:rPr>
          <w:rFonts w:asciiTheme="minorBidi" w:hAnsiTheme="minorBidi" w:cs="PNU"/>
          <w:sz w:val="28"/>
          <w:szCs w:val="28"/>
          <w:rtl/>
        </w:rPr>
        <w:tab/>
      </w:r>
      <w:r w:rsidR="00611CD0">
        <w:rPr>
          <w:rFonts w:asciiTheme="minorBidi" w:hAnsiTheme="minorBidi" w:cs="PNU"/>
          <w:sz w:val="28"/>
          <w:szCs w:val="28"/>
          <w:rtl/>
        </w:rPr>
        <w:t xml:space="preserve">    </w:t>
      </w:r>
      <w:r w:rsidR="004151FE" w:rsidRPr="00611CD0">
        <w:rPr>
          <w:rFonts w:asciiTheme="minorBidi" w:hAnsiTheme="minorBidi" w:cs="PNU" w:hint="cs"/>
          <w:sz w:val="28"/>
          <w:szCs w:val="28"/>
          <w:rtl/>
        </w:rPr>
        <w:t xml:space="preserve">     </w:t>
      </w:r>
      <w:r w:rsidR="00C3109A" w:rsidRPr="00611CD0">
        <w:rPr>
          <w:rFonts w:asciiTheme="minorBidi" w:hAnsiTheme="minorBidi" w:cs="PNU"/>
          <w:sz w:val="28"/>
          <w:szCs w:val="28"/>
          <w:rtl/>
        </w:rPr>
        <w:t xml:space="preserve"> الوحدة:</w:t>
      </w:r>
      <w:r w:rsidR="00DE3534" w:rsidRPr="00611CD0">
        <w:rPr>
          <w:rFonts w:asciiTheme="minorBidi" w:hAnsiTheme="minorBidi" w:cs="PNU"/>
          <w:sz w:val="28"/>
          <w:szCs w:val="28"/>
        </w:rPr>
        <w:t xml:space="preserve"> </w:t>
      </w:r>
      <w:r w:rsidR="00B07915" w:rsidRPr="00611CD0">
        <w:rPr>
          <w:rFonts w:asciiTheme="minorBidi" w:hAnsiTheme="minorBidi" w:cs="PNU"/>
          <w:sz w:val="28"/>
          <w:szCs w:val="28"/>
          <w:rtl/>
        </w:rPr>
        <w:t xml:space="preserve">الجمعيات العلمية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C3109A" w:rsidRPr="00611CD0" w:rsidTr="00DE3534">
        <w:tc>
          <w:tcPr>
            <w:tcW w:w="9576" w:type="dxa"/>
            <w:vAlign w:val="center"/>
          </w:tcPr>
          <w:p w:rsidR="00C3109A" w:rsidRPr="00611CD0" w:rsidRDefault="00C3109A" w:rsidP="00780D0C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611CD0">
              <w:rPr>
                <w:rFonts w:asciiTheme="minorBidi" w:hAnsiTheme="minorBidi" w:cs="PNU"/>
                <w:sz w:val="28"/>
                <w:szCs w:val="28"/>
                <w:rtl/>
              </w:rPr>
              <w:t>اسم الإجراء:</w:t>
            </w:r>
            <w:r w:rsidR="00720745" w:rsidRPr="00611CD0">
              <w:rPr>
                <w:rFonts w:asciiTheme="minorBidi" w:hAnsiTheme="minorBidi" w:cs="PNU"/>
                <w:sz w:val="28"/>
                <w:szCs w:val="28"/>
                <w:rtl/>
              </w:rPr>
              <w:t xml:space="preserve"> </w:t>
            </w:r>
            <w:r w:rsidR="00780D0C" w:rsidRPr="00611CD0">
              <w:rPr>
                <w:rFonts w:asciiTheme="minorBidi" w:hAnsiTheme="minorBidi" w:cs="PNU" w:hint="cs"/>
                <w:sz w:val="28"/>
                <w:szCs w:val="28"/>
                <w:rtl/>
              </w:rPr>
              <w:t>فتح حساب بنكي لجمعية علمية</w:t>
            </w:r>
          </w:p>
        </w:tc>
      </w:tr>
    </w:tbl>
    <w:p w:rsidR="00C3109A" w:rsidRPr="00611CD0" w:rsidRDefault="00C3109A" w:rsidP="00EC729A">
      <w:pPr>
        <w:bidi/>
        <w:spacing w:after="0" w:line="240" w:lineRule="auto"/>
        <w:rPr>
          <w:rFonts w:asciiTheme="minorBidi" w:hAnsiTheme="minorBidi" w:cs="PNU"/>
          <w:sz w:val="10"/>
          <w:szCs w:val="1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5130"/>
        <w:gridCol w:w="1890"/>
        <w:gridCol w:w="1908"/>
      </w:tblGrid>
      <w:tr w:rsidR="00C3109A" w:rsidRPr="00611CD0" w:rsidTr="00536A49"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3109A" w:rsidRPr="00611CD0" w:rsidRDefault="00C3109A" w:rsidP="00EC729A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611CD0">
              <w:rPr>
                <w:rFonts w:asciiTheme="minorBidi" w:hAnsiTheme="minorBidi" w:cs="PNU"/>
                <w:sz w:val="24"/>
                <w:szCs w:val="24"/>
                <w:rtl/>
              </w:rPr>
              <w:t>م</w:t>
            </w:r>
          </w:p>
        </w:tc>
        <w:tc>
          <w:tcPr>
            <w:tcW w:w="51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3109A" w:rsidRPr="00611CD0" w:rsidRDefault="00C3109A" w:rsidP="00EC729A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611CD0">
              <w:rPr>
                <w:rFonts w:asciiTheme="minorBidi" w:hAnsiTheme="minorBidi" w:cs="PNU"/>
                <w:sz w:val="24"/>
                <w:szCs w:val="24"/>
                <w:rtl/>
              </w:rPr>
              <w:t>خطوات تنفيذ العملية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3109A" w:rsidRPr="00611CD0" w:rsidRDefault="00C3109A" w:rsidP="00EC729A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611CD0">
              <w:rPr>
                <w:rFonts w:asciiTheme="minorBidi" w:hAnsiTheme="minorBidi" w:cs="PNU"/>
                <w:sz w:val="24"/>
                <w:szCs w:val="24"/>
                <w:rtl/>
              </w:rPr>
              <w:t>المسئولية</w:t>
            </w:r>
          </w:p>
        </w:tc>
        <w:tc>
          <w:tcPr>
            <w:tcW w:w="19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109A" w:rsidRPr="00611CD0" w:rsidRDefault="00C3109A" w:rsidP="00EC729A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611CD0">
              <w:rPr>
                <w:rFonts w:asciiTheme="minorBidi" w:hAnsiTheme="minorBidi" w:cs="PNU"/>
                <w:sz w:val="24"/>
                <w:szCs w:val="24"/>
                <w:rtl/>
              </w:rPr>
              <w:t>النموذج المستخدم</w:t>
            </w:r>
          </w:p>
        </w:tc>
      </w:tr>
      <w:tr w:rsidR="00192CF8" w:rsidRPr="00611CD0" w:rsidTr="000B51F4">
        <w:trPr>
          <w:trHeight w:val="737"/>
        </w:trPr>
        <w:tc>
          <w:tcPr>
            <w:tcW w:w="648" w:type="dxa"/>
            <w:tcBorders>
              <w:top w:val="single" w:sz="12" w:space="0" w:color="000000"/>
            </w:tcBorders>
            <w:vAlign w:val="center"/>
          </w:tcPr>
          <w:p w:rsidR="00192CF8" w:rsidRPr="00611CD0" w:rsidRDefault="00192CF8" w:rsidP="00EC729A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611CD0">
              <w:rPr>
                <w:rFonts w:asciiTheme="minorBidi" w:hAnsiTheme="minorBidi" w:cs="PNU"/>
                <w:sz w:val="24"/>
                <w:szCs w:val="24"/>
                <w:rtl/>
              </w:rPr>
              <w:t>1</w:t>
            </w:r>
          </w:p>
        </w:tc>
        <w:tc>
          <w:tcPr>
            <w:tcW w:w="5130" w:type="dxa"/>
            <w:tcBorders>
              <w:top w:val="single" w:sz="12" w:space="0" w:color="000000"/>
            </w:tcBorders>
            <w:vAlign w:val="center"/>
          </w:tcPr>
          <w:p w:rsidR="00192CF8" w:rsidRPr="00611CD0" w:rsidRDefault="00785131" w:rsidP="00785131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611CD0">
              <w:rPr>
                <w:rFonts w:asciiTheme="minorBidi" w:hAnsiTheme="minorBidi" w:cs="PNU" w:hint="cs"/>
                <w:sz w:val="24"/>
                <w:szCs w:val="24"/>
                <w:rtl/>
              </w:rPr>
              <w:t>خطاب طلب فتح حساب بنكي مع تحديد شخصين مسؤولين عن الحساب وصورة موقعة من الهوية الوطنية لهم، و</w:t>
            </w:r>
            <w:r w:rsidR="00192CF8" w:rsidRPr="00611CD0">
              <w:rPr>
                <w:rFonts w:asciiTheme="minorBidi" w:hAnsiTheme="minorBidi" w:cs="PNU" w:hint="cs"/>
                <w:sz w:val="24"/>
                <w:szCs w:val="24"/>
                <w:rtl/>
              </w:rPr>
              <w:t>صورة من قرار إنشاء الجمعية العلمية و</w:t>
            </w:r>
            <w:r w:rsidRPr="00611CD0">
              <w:rPr>
                <w:rFonts w:asciiTheme="minorBidi" w:hAnsiTheme="minorBidi" w:cs="PNU" w:hint="cs"/>
                <w:sz w:val="24"/>
                <w:szCs w:val="24"/>
                <w:rtl/>
              </w:rPr>
              <w:t xml:space="preserve">صورة </w:t>
            </w:r>
            <w:r w:rsidR="00192CF8" w:rsidRPr="00611CD0">
              <w:rPr>
                <w:rFonts w:asciiTheme="minorBidi" w:hAnsiTheme="minorBidi" w:cs="PNU" w:hint="cs"/>
                <w:sz w:val="24"/>
                <w:szCs w:val="24"/>
                <w:rtl/>
              </w:rPr>
              <w:t xml:space="preserve">قرار تشكيل اللجنة التأسيسية أو مجلس الإدارة </w:t>
            </w:r>
          </w:p>
        </w:tc>
        <w:tc>
          <w:tcPr>
            <w:tcW w:w="1890" w:type="dxa"/>
            <w:tcBorders>
              <w:top w:val="single" w:sz="12" w:space="0" w:color="000000"/>
            </w:tcBorders>
            <w:vAlign w:val="center"/>
          </w:tcPr>
          <w:p w:rsidR="00192CF8" w:rsidRPr="00611CD0" w:rsidRDefault="00192CF8" w:rsidP="00271EB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611CD0">
              <w:rPr>
                <w:rFonts w:asciiTheme="minorBidi" w:hAnsiTheme="minorBidi" w:cs="PNU" w:hint="cs"/>
                <w:sz w:val="24"/>
                <w:szCs w:val="24"/>
                <w:rtl/>
              </w:rPr>
              <w:t>رئيسة الجمعية</w:t>
            </w:r>
          </w:p>
        </w:tc>
        <w:tc>
          <w:tcPr>
            <w:tcW w:w="1908" w:type="dxa"/>
            <w:tcBorders>
              <w:top w:val="single" w:sz="12" w:space="0" w:color="000000"/>
            </w:tcBorders>
            <w:vAlign w:val="center"/>
          </w:tcPr>
          <w:p w:rsidR="00192CF8" w:rsidRPr="00611CD0" w:rsidRDefault="00192CF8" w:rsidP="00271EB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color w:val="000000" w:themeColor="text1"/>
                <w:sz w:val="24"/>
                <w:szCs w:val="24"/>
                <w:highlight w:val="yellow"/>
                <w:rtl/>
              </w:rPr>
            </w:pPr>
            <w:r w:rsidRPr="00611CD0">
              <w:rPr>
                <w:rFonts w:ascii="Helvetica" w:eastAsiaTheme="minorHAnsi" w:hAnsi="Helvetica" w:cs="PNU"/>
              </w:rPr>
              <w:t>012511-F28</w:t>
            </w:r>
          </w:p>
        </w:tc>
      </w:tr>
      <w:tr w:rsidR="00192CF8" w:rsidRPr="00611CD0" w:rsidTr="000B51F4">
        <w:trPr>
          <w:trHeight w:val="737"/>
        </w:trPr>
        <w:tc>
          <w:tcPr>
            <w:tcW w:w="648" w:type="dxa"/>
            <w:vAlign w:val="center"/>
          </w:tcPr>
          <w:p w:rsidR="00192CF8" w:rsidRPr="00611CD0" w:rsidRDefault="00192CF8" w:rsidP="00EC729A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611CD0">
              <w:rPr>
                <w:rFonts w:asciiTheme="minorBidi" w:hAnsiTheme="minorBidi" w:cs="PNU"/>
                <w:sz w:val="24"/>
                <w:szCs w:val="24"/>
                <w:rtl/>
              </w:rPr>
              <w:t>2</w:t>
            </w:r>
          </w:p>
        </w:tc>
        <w:tc>
          <w:tcPr>
            <w:tcW w:w="5130" w:type="dxa"/>
            <w:vAlign w:val="center"/>
          </w:tcPr>
          <w:p w:rsidR="00192CF8" w:rsidRPr="00611CD0" w:rsidRDefault="00192CF8" w:rsidP="00271EB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611CD0">
              <w:rPr>
                <w:rFonts w:asciiTheme="minorBidi" w:hAnsiTheme="minorBidi" w:cs="PNU" w:hint="cs"/>
                <w:sz w:val="24"/>
                <w:szCs w:val="24"/>
                <w:rtl/>
              </w:rPr>
              <w:t>رفع الطلب بمذكرة عرض لمعالي مديرة الجامعة</w:t>
            </w:r>
          </w:p>
        </w:tc>
        <w:tc>
          <w:tcPr>
            <w:tcW w:w="1890" w:type="dxa"/>
            <w:vAlign w:val="center"/>
          </w:tcPr>
          <w:p w:rsidR="00192CF8" w:rsidRPr="00611CD0" w:rsidRDefault="00192CF8" w:rsidP="00271EB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611CD0">
              <w:rPr>
                <w:rFonts w:asciiTheme="minorBidi" w:hAnsiTheme="minorBidi" w:cs="PNU" w:hint="cs"/>
                <w:sz w:val="24"/>
                <w:szCs w:val="24"/>
                <w:rtl/>
              </w:rPr>
              <w:t>مديرة الجمعيات العلمية</w:t>
            </w:r>
          </w:p>
        </w:tc>
        <w:tc>
          <w:tcPr>
            <w:tcW w:w="1908" w:type="dxa"/>
            <w:vAlign w:val="center"/>
          </w:tcPr>
          <w:p w:rsidR="00192CF8" w:rsidRPr="00611CD0" w:rsidRDefault="00192CF8" w:rsidP="00271EB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color w:val="000000" w:themeColor="text1"/>
                <w:sz w:val="24"/>
                <w:szCs w:val="24"/>
                <w:rtl/>
              </w:rPr>
            </w:pPr>
            <w:r w:rsidRPr="00611CD0">
              <w:rPr>
                <w:rFonts w:ascii="Helvetica" w:eastAsiaTheme="minorHAnsi" w:hAnsi="Helvetica" w:cs="PNU"/>
              </w:rPr>
              <w:t>012504-F18</w:t>
            </w:r>
          </w:p>
        </w:tc>
      </w:tr>
      <w:tr w:rsidR="00192CF8" w:rsidRPr="00611CD0" w:rsidTr="000B51F4">
        <w:trPr>
          <w:trHeight w:val="737"/>
        </w:trPr>
        <w:tc>
          <w:tcPr>
            <w:tcW w:w="648" w:type="dxa"/>
            <w:vAlign w:val="center"/>
          </w:tcPr>
          <w:p w:rsidR="00192CF8" w:rsidRPr="00611CD0" w:rsidRDefault="00192CF8" w:rsidP="00EC729A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611CD0">
              <w:rPr>
                <w:rFonts w:asciiTheme="minorBidi" w:hAnsiTheme="minorBidi" w:cs="PNU"/>
                <w:sz w:val="24"/>
                <w:szCs w:val="24"/>
                <w:rtl/>
              </w:rPr>
              <w:t>3</w:t>
            </w:r>
          </w:p>
        </w:tc>
        <w:tc>
          <w:tcPr>
            <w:tcW w:w="5130" w:type="dxa"/>
            <w:vAlign w:val="center"/>
          </w:tcPr>
          <w:p w:rsidR="00192CF8" w:rsidRPr="00611CD0" w:rsidRDefault="00785131" w:rsidP="00271EB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611CD0">
              <w:rPr>
                <w:rFonts w:asciiTheme="minorBidi" w:hAnsiTheme="minorBidi" w:cs="PNU" w:hint="cs"/>
                <w:sz w:val="24"/>
                <w:szCs w:val="24"/>
                <w:rtl/>
              </w:rPr>
              <w:t>إحالة</w:t>
            </w:r>
            <w:r w:rsidR="00192CF8" w:rsidRPr="00611CD0">
              <w:rPr>
                <w:rFonts w:asciiTheme="minorBidi" w:hAnsiTheme="minorBidi" w:cs="PNU" w:hint="cs"/>
                <w:sz w:val="24"/>
                <w:szCs w:val="24"/>
                <w:rtl/>
              </w:rPr>
              <w:t xml:space="preserve"> المعاملة من مكتب مديرة الجامعة لوكالة الجامعة </w:t>
            </w:r>
          </w:p>
        </w:tc>
        <w:tc>
          <w:tcPr>
            <w:tcW w:w="1890" w:type="dxa"/>
            <w:vAlign w:val="center"/>
          </w:tcPr>
          <w:p w:rsidR="00192CF8" w:rsidRPr="00611CD0" w:rsidRDefault="00192CF8" w:rsidP="00271EB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611CD0">
              <w:rPr>
                <w:rFonts w:asciiTheme="minorBidi" w:hAnsiTheme="minorBidi" w:cs="PNU" w:hint="cs"/>
                <w:sz w:val="24"/>
                <w:szCs w:val="24"/>
                <w:rtl/>
              </w:rPr>
              <w:t>مكتب مديرة الجامعة</w:t>
            </w:r>
          </w:p>
        </w:tc>
        <w:tc>
          <w:tcPr>
            <w:tcW w:w="1908" w:type="dxa"/>
            <w:vAlign w:val="center"/>
          </w:tcPr>
          <w:p w:rsidR="00192CF8" w:rsidRPr="00611CD0" w:rsidRDefault="00192CF8" w:rsidP="00271EB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color w:val="000000" w:themeColor="text1"/>
                <w:sz w:val="24"/>
                <w:szCs w:val="24"/>
                <w:rtl/>
              </w:rPr>
            </w:pPr>
            <w:r w:rsidRPr="00611CD0">
              <w:rPr>
                <w:rFonts w:asciiTheme="minorBidi" w:hAnsiTheme="minorBidi" w:cs="PNU" w:hint="cs"/>
                <w:color w:val="000000" w:themeColor="text1"/>
                <w:sz w:val="24"/>
                <w:szCs w:val="24"/>
                <w:rtl/>
              </w:rPr>
              <w:t>ورقي</w:t>
            </w:r>
          </w:p>
        </w:tc>
      </w:tr>
      <w:tr w:rsidR="00192CF8" w:rsidRPr="00611CD0" w:rsidTr="008227DA">
        <w:trPr>
          <w:trHeight w:val="737"/>
        </w:trPr>
        <w:tc>
          <w:tcPr>
            <w:tcW w:w="648" w:type="dxa"/>
            <w:vAlign w:val="center"/>
          </w:tcPr>
          <w:p w:rsidR="00192CF8" w:rsidRPr="00611CD0" w:rsidRDefault="00192CF8" w:rsidP="00EC729A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611CD0">
              <w:rPr>
                <w:rFonts w:asciiTheme="minorBidi" w:hAnsiTheme="minorBidi" w:cs="PNU"/>
                <w:sz w:val="24"/>
                <w:szCs w:val="24"/>
                <w:rtl/>
              </w:rPr>
              <w:t>4</w:t>
            </w:r>
          </w:p>
        </w:tc>
        <w:tc>
          <w:tcPr>
            <w:tcW w:w="5130" w:type="dxa"/>
            <w:vAlign w:val="center"/>
          </w:tcPr>
          <w:p w:rsidR="00192CF8" w:rsidRPr="00611CD0" w:rsidRDefault="00785131" w:rsidP="00271EB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611CD0">
              <w:rPr>
                <w:rFonts w:asciiTheme="minorBidi" w:hAnsiTheme="minorBidi" w:cs="PNU" w:hint="cs"/>
                <w:sz w:val="24"/>
                <w:szCs w:val="24"/>
                <w:rtl/>
              </w:rPr>
              <w:t>إحالة</w:t>
            </w:r>
            <w:r w:rsidR="00192CF8" w:rsidRPr="00611CD0">
              <w:rPr>
                <w:rFonts w:asciiTheme="minorBidi" w:hAnsiTheme="minorBidi" w:cs="PNU" w:hint="cs"/>
                <w:sz w:val="24"/>
                <w:szCs w:val="24"/>
                <w:rtl/>
              </w:rPr>
              <w:t xml:space="preserve"> المعاملة إلى الإدارة المالية في الجامعة</w:t>
            </w:r>
          </w:p>
        </w:tc>
        <w:tc>
          <w:tcPr>
            <w:tcW w:w="1890" w:type="dxa"/>
            <w:vAlign w:val="center"/>
          </w:tcPr>
          <w:p w:rsidR="00192CF8" w:rsidRPr="00611CD0" w:rsidRDefault="00192CF8" w:rsidP="00271EB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611CD0">
              <w:rPr>
                <w:rFonts w:asciiTheme="minorBidi" w:hAnsiTheme="minorBidi" w:cs="PNU" w:hint="cs"/>
                <w:sz w:val="24"/>
                <w:szCs w:val="24"/>
                <w:rtl/>
              </w:rPr>
              <w:t>الإدارة المالية</w:t>
            </w:r>
          </w:p>
        </w:tc>
        <w:tc>
          <w:tcPr>
            <w:tcW w:w="1908" w:type="dxa"/>
            <w:vAlign w:val="center"/>
          </w:tcPr>
          <w:p w:rsidR="00192CF8" w:rsidRPr="00611CD0" w:rsidRDefault="00192CF8" w:rsidP="00271EB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color w:val="000000" w:themeColor="text1"/>
                <w:sz w:val="24"/>
                <w:szCs w:val="24"/>
                <w:rtl/>
              </w:rPr>
            </w:pPr>
            <w:r w:rsidRPr="00611CD0">
              <w:rPr>
                <w:rFonts w:asciiTheme="minorBidi" w:hAnsiTheme="minorBidi" w:cs="PNU" w:hint="cs"/>
                <w:color w:val="000000" w:themeColor="text1"/>
                <w:sz w:val="24"/>
                <w:szCs w:val="24"/>
                <w:rtl/>
              </w:rPr>
              <w:t>ورقي</w:t>
            </w:r>
          </w:p>
        </w:tc>
      </w:tr>
      <w:tr w:rsidR="00192CF8" w:rsidRPr="00611CD0" w:rsidTr="000B51F4">
        <w:trPr>
          <w:trHeight w:val="737"/>
        </w:trPr>
        <w:tc>
          <w:tcPr>
            <w:tcW w:w="648" w:type="dxa"/>
            <w:vAlign w:val="center"/>
          </w:tcPr>
          <w:p w:rsidR="00192CF8" w:rsidRPr="00611CD0" w:rsidRDefault="00192CF8" w:rsidP="00EC729A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611CD0">
              <w:rPr>
                <w:rFonts w:asciiTheme="minorBidi" w:hAnsiTheme="minorBidi" w:cs="PNU"/>
                <w:sz w:val="24"/>
                <w:szCs w:val="24"/>
                <w:rtl/>
              </w:rPr>
              <w:t>5</w:t>
            </w:r>
          </w:p>
        </w:tc>
        <w:tc>
          <w:tcPr>
            <w:tcW w:w="5130" w:type="dxa"/>
            <w:vAlign w:val="center"/>
          </w:tcPr>
          <w:p w:rsidR="00192CF8" w:rsidRPr="00611CD0" w:rsidRDefault="00192CF8" w:rsidP="00271EB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611CD0">
              <w:rPr>
                <w:rFonts w:asciiTheme="minorBidi" w:hAnsiTheme="minorBidi" w:cs="PNU" w:hint="cs"/>
                <w:sz w:val="24"/>
                <w:szCs w:val="24"/>
                <w:rtl/>
              </w:rPr>
              <w:t>بعد انتهاء اجراءات فتح الحساب تبلغ رئيسة الجمعية لمراجعة البنك</w:t>
            </w:r>
          </w:p>
        </w:tc>
        <w:tc>
          <w:tcPr>
            <w:tcW w:w="1890" w:type="dxa"/>
            <w:vAlign w:val="center"/>
          </w:tcPr>
          <w:p w:rsidR="00192CF8" w:rsidRPr="00611CD0" w:rsidRDefault="00192CF8" w:rsidP="00271EB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611CD0">
              <w:rPr>
                <w:rFonts w:asciiTheme="minorBidi" w:hAnsiTheme="minorBidi" w:cs="PNU" w:hint="cs"/>
                <w:sz w:val="24"/>
                <w:szCs w:val="24"/>
                <w:rtl/>
              </w:rPr>
              <w:t>الإدارة المالية</w:t>
            </w:r>
          </w:p>
        </w:tc>
        <w:tc>
          <w:tcPr>
            <w:tcW w:w="1908" w:type="dxa"/>
            <w:vAlign w:val="center"/>
          </w:tcPr>
          <w:p w:rsidR="00192CF8" w:rsidRPr="00611CD0" w:rsidRDefault="00192CF8" w:rsidP="00271EB0">
            <w:pPr>
              <w:bidi/>
              <w:spacing w:after="0" w:line="240" w:lineRule="auto"/>
              <w:jc w:val="center"/>
              <w:rPr>
                <w:rFonts w:ascii="Arial" w:hAnsi="Arial" w:cs="PNU"/>
                <w:color w:val="000000" w:themeColor="text1"/>
                <w:sz w:val="24"/>
                <w:szCs w:val="24"/>
                <w:rtl/>
              </w:rPr>
            </w:pPr>
            <w:r w:rsidRPr="00611CD0">
              <w:rPr>
                <w:rFonts w:ascii="Arial" w:hAnsi="Arial" w:cs="PNU" w:hint="cs"/>
                <w:color w:val="000000" w:themeColor="text1"/>
                <w:sz w:val="24"/>
                <w:szCs w:val="24"/>
                <w:rtl/>
              </w:rPr>
              <w:t>شفهي- الكتروني</w:t>
            </w:r>
          </w:p>
        </w:tc>
      </w:tr>
      <w:tr w:rsidR="00192CF8" w:rsidRPr="00611CD0" w:rsidTr="000B51F4">
        <w:trPr>
          <w:trHeight w:val="737"/>
        </w:trPr>
        <w:tc>
          <w:tcPr>
            <w:tcW w:w="648" w:type="dxa"/>
            <w:vAlign w:val="center"/>
          </w:tcPr>
          <w:p w:rsidR="00192CF8" w:rsidRPr="00611CD0" w:rsidRDefault="00192CF8" w:rsidP="00EC729A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611CD0">
              <w:rPr>
                <w:rFonts w:asciiTheme="minorBidi" w:hAnsiTheme="minorBidi" w:cs="PNU"/>
                <w:sz w:val="24"/>
                <w:szCs w:val="24"/>
                <w:rtl/>
              </w:rPr>
              <w:t>6</w:t>
            </w:r>
          </w:p>
        </w:tc>
        <w:tc>
          <w:tcPr>
            <w:tcW w:w="5130" w:type="dxa"/>
            <w:vAlign w:val="center"/>
          </w:tcPr>
          <w:p w:rsidR="00192CF8" w:rsidRPr="00611CD0" w:rsidRDefault="00192CF8" w:rsidP="00271EB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611CD0">
              <w:rPr>
                <w:rFonts w:asciiTheme="minorBidi" w:hAnsiTheme="minorBidi" w:cs="PNU" w:hint="cs"/>
                <w:sz w:val="24"/>
                <w:szCs w:val="24"/>
                <w:rtl/>
              </w:rPr>
              <w:t>مراجعة البنك لفتح الحساب</w:t>
            </w:r>
          </w:p>
        </w:tc>
        <w:tc>
          <w:tcPr>
            <w:tcW w:w="1890" w:type="dxa"/>
            <w:vAlign w:val="center"/>
          </w:tcPr>
          <w:p w:rsidR="00192CF8" w:rsidRPr="00611CD0" w:rsidRDefault="00192CF8" w:rsidP="00271EB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611CD0">
              <w:rPr>
                <w:rFonts w:asciiTheme="minorBidi" w:hAnsiTheme="minorBidi" w:cs="PNU" w:hint="cs"/>
                <w:sz w:val="24"/>
                <w:szCs w:val="24"/>
                <w:rtl/>
              </w:rPr>
              <w:t>رئيسة الجمعية</w:t>
            </w:r>
          </w:p>
        </w:tc>
        <w:tc>
          <w:tcPr>
            <w:tcW w:w="1908" w:type="dxa"/>
            <w:vAlign w:val="center"/>
          </w:tcPr>
          <w:p w:rsidR="00192CF8" w:rsidRPr="00611CD0" w:rsidRDefault="00192CF8" w:rsidP="00271EB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color w:val="000000" w:themeColor="text1"/>
                <w:sz w:val="24"/>
                <w:szCs w:val="24"/>
                <w:rtl/>
              </w:rPr>
            </w:pPr>
            <w:r w:rsidRPr="00611CD0">
              <w:rPr>
                <w:rFonts w:asciiTheme="minorBidi" w:hAnsiTheme="minorBidi" w:cs="PNU" w:hint="cs"/>
                <w:color w:val="000000" w:themeColor="text1"/>
                <w:sz w:val="24"/>
                <w:szCs w:val="24"/>
                <w:rtl/>
              </w:rPr>
              <w:t>شفهي</w:t>
            </w:r>
          </w:p>
        </w:tc>
      </w:tr>
      <w:tr w:rsidR="00192CF8" w:rsidRPr="00611CD0" w:rsidTr="000B51F4">
        <w:trPr>
          <w:trHeight w:val="737"/>
        </w:trPr>
        <w:tc>
          <w:tcPr>
            <w:tcW w:w="648" w:type="dxa"/>
            <w:vAlign w:val="center"/>
          </w:tcPr>
          <w:p w:rsidR="00192CF8" w:rsidRPr="00611CD0" w:rsidRDefault="00192CF8" w:rsidP="00EC729A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611CD0">
              <w:rPr>
                <w:rFonts w:asciiTheme="minorBidi" w:hAnsiTheme="minorBidi" w:cs="PNU"/>
                <w:sz w:val="24"/>
                <w:szCs w:val="24"/>
                <w:rtl/>
              </w:rPr>
              <w:t>7</w:t>
            </w:r>
          </w:p>
        </w:tc>
        <w:tc>
          <w:tcPr>
            <w:tcW w:w="5130" w:type="dxa"/>
            <w:vAlign w:val="center"/>
          </w:tcPr>
          <w:p w:rsidR="00192CF8" w:rsidRPr="00611CD0" w:rsidRDefault="00192CF8" w:rsidP="00271EB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611CD0">
              <w:rPr>
                <w:rFonts w:asciiTheme="minorBidi" w:hAnsiTheme="minorBidi" w:cs="PNU" w:hint="cs"/>
                <w:sz w:val="24"/>
                <w:szCs w:val="24"/>
                <w:rtl/>
              </w:rPr>
              <w:t>إشعار إدارة الجمعيات العلمية برقم الحساب بعد استكمال الإجراءات</w:t>
            </w:r>
          </w:p>
        </w:tc>
        <w:tc>
          <w:tcPr>
            <w:tcW w:w="1890" w:type="dxa"/>
            <w:vAlign w:val="center"/>
          </w:tcPr>
          <w:p w:rsidR="00192CF8" w:rsidRPr="00611CD0" w:rsidRDefault="00192CF8" w:rsidP="00271EB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color w:val="000000" w:themeColor="text1"/>
                <w:sz w:val="24"/>
                <w:szCs w:val="24"/>
                <w:rtl/>
              </w:rPr>
            </w:pPr>
            <w:r w:rsidRPr="00611CD0">
              <w:rPr>
                <w:rFonts w:asciiTheme="minorBidi" w:hAnsiTheme="minorBidi" w:cs="PNU" w:hint="cs"/>
                <w:color w:val="000000" w:themeColor="text1"/>
                <w:sz w:val="24"/>
                <w:szCs w:val="24"/>
                <w:rtl/>
              </w:rPr>
              <w:t>رئيسة الجمعية</w:t>
            </w:r>
          </w:p>
        </w:tc>
        <w:tc>
          <w:tcPr>
            <w:tcW w:w="1908" w:type="dxa"/>
            <w:vAlign w:val="center"/>
          </w:tcPr>
          <w:p w:rsidR="00192CF8" w:rsidRPr="00611CD0" w:rsidRDefault="00192CF8" w:rsidP="00271EB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color w:val="000000" w:themeColor="text1"/>
                <w:sz w:val="24"/>
                <w:szCs w:val="24"/>
                <w:rtl/>
              </w:rPr>
            </w:pPr>
            <w:r w:rsidRPr="00611CD0">
              <w:rPr>
                <w:rFonts w:asciiTheme="minorBidi" w:hAnsiTheme="minorBidi" w:cs="PNU" w:hint="cs"/>
                <w:color w:val="000000" w:themeColor="text1"/>
                <w:sz w:val="24"/>
                <w:szCs w:val="24"/>
                <w:rtl/>
              </w:rPr>
              <w:t>الكتروني</w:t>
            </w:r>
          </w:p>
        </w:tc>
      </w:tr>
    </w:tbl>
    <w:p w:rsidR="00DB62C4" w:rsidRPr="00611CD0" w:rsidRDefault="00DB62C4" w:rsidP="00DB62C4">
      <w:pPr>
        <w:bidi/>
        <w:spacing w:after="0" w:line="360" w:lineRule="auto"/>
        <w:rPr>
          <w:rFonts w:asciiTheme="minorBidi" w:hAnsiTheme="minorBidi" w:cs="PNU"/>
          <w:sz w:val="14"/>
          <w:szCs w:val="14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3109A" w:rsidRPr="00611CD0" w:rsidTr="00611CD0">
        <w:trPr>
          <w:trHeight w:val="548"/>
        </w:trPr>
        <w:tc>
          <w:tcPr>
            <w:tcW w:w="4788" w:type="dxa"/>
            <w:vAlign w:val="center"/>
          </w:tcPr>
          <w:p w:rsidR="00C3109A" w:rsidRPr="00611CD0" w:rsidRDefault="00C3109A" w:rsidP="000B51F4">
            <w:pPr>
              <w:bidi/>
              <w:spacing w:after="0" w:line="240" w:lineRule="auto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611CD0">
              <w:rPr>
                <w:rFonts w:asciiTheme="minorBidi" w:hAnsiTheme="minorBidi" w:cs="PNU"/>
                <w:sz w:val="24"/>
                <w:szCs w:val="24"/>
                <w:rtl/>
              </w:rPr>
              <w:t xml:space="preserve">مراجعة: </w:t>
            </w:r>
            <w:r w:rsidR="00BF4925" w:rsidRPr="00611CD0">
              <w:rPr>
                <w:rFonts w:asciiTheme="minorBidi" w:hAnsiTheme="minorBidi" w:cs="PNU"/>
                <w:sz w:val="24"/>
                <w:szCs w:val="24"/>
                <w:rtl/>
              </w:rPr>
              <w:t xml:space="preserve">رئيسة </w:t>
            </w:r>
            <w:r w:rsidR="001014AF" w:rsidRPr="00611CD0">
              <w:rPr>
                <w:rFonts w:asciiTheme="minorBidi" w:hAnsiTheme="minorBidi" w:cs="PNU"/>
                <w:sz w:val="24"/>
                <w:szCs w:val="24"/>
                <w:rtl/>
              </w:rPr>
              <w:t>وحدة ال</w:t>
            </w:r>
            <w:r w:rsidR="00B07915" w:rsidRPr="00611CD0">
              <w:rPr>
                <w:rFonts w:asciiTheme="minorBidi" w:hAnsiTheme="minorBidi" w:cs="PNU"/>
                <w:sz w:val="24"/>
                <w:szCs w:val="24"/>
                <w:rtl/>
              </w:rPr>
              <w:t xml:space="preserve">جمعيات العلمية </w:t>
            </w:r>
          </w:p>
        </w:tc>
        <w:tc>
          <w:tcPr>
            <w:tcW w:w="4788" w:type="dxa"/>
            <w:vAlign w:val="center"/>
          </w:tcPr>
          <w:p w:rsidR="00C3109A" w:rsidRPr="00611CD0" w:rsidRDefault="00C3109A" w:rsidP="000B51F4">
            <w:pPr>
              <w:bidi/>
              <w:spacing w:after="0" w:line="240" w:lineRule="auto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611CD0">
              <w:rPr>
                <w:rFonts w:asciiTheme="minorBidi" w:hAnsiTheme="minorBidi" w:cs="PNU"/>
                <w:sz w:val="24"/>
                <w:szCs w:val="24"/>
                <w:rtl/>
              </w:rPr>
              <w:t>التوقيع:</w:t>
            </w:r>
          </w:p>
        </w:tc>
      </w:tr>
      <w:tr w:rsidR="00C3109A" w:rsidRPr="00611CD0" w:rsidTr="00611CD0">
        <w:trPr>
          <w:trHeight w:val="602"/>
        </w:trPr>
        <w:tc>
          <w:tcPr>
            <w:tcW w:w="4788" w:type="dxa"/>
            <w:vAlign w:val="center"/>
          </w:tcPr>
          <w:p w:rsidR="00C3109A" w:rsidRPr="00611CD0" w:rsidRDefault="00C3109A" w:rsidP="000B51F4">
            <w:pPr>
              <w:bidi/>
              <w:spacing w:after="0" w:line="240" w:lineRule="auto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611CD0">
              <w:rPr>
                <w:rFonts w:asciiTheme="minorBidi" w:hAnsiTheme="minorBidi" w:cs="PNU"/>
                <w:sz w:val="24"/>
                <w:szCs w:val="24"/>
                <w:rtl/>
              </w:rPr>
              <w:t xml:space="preserve">اعتماد: </w:t>
            </w:r>
            <w:r w:rsidR="00BF4925" w:rsidRPr="00611CD0">
              <w:rPr>
                <w:rFonts w:asciiTheme="minorBidi" w:hAnsiTheme="minorBidi" w:cs="PNU"/>
                <w:sz w:val="24"/>
                <w:szCs w:val="24"/>
                <w:rtl/>
              </w:rPr>
              <w:t xml:space="preserve">مديرة </w:t>
            </w:r>
            <w:r w:rsidR="001014AF" w:rsidRPr="00611CD0">
              <w:rPr>
                <w:rFonts w:asciiTheme="minorBidi" w:hAnsiTheme="minorBidi" w:cs="PNU"/>
                <w:sz w:val="24"/>
                <w:szCs w:val="24"/>
                <w:rtl/>
              </w:rPr>
              <w:t xml:space="preserve">ادارة </w:t>
            </w:r>
            <w:r w:rsidR="00B07915" w:rsidRPr="00611CD0">
              <w:rPr>
                <w:rFonts w:asciiTheme="minorBidi" w:hAnsiTheme="minorBidi" w:cs="PNU"/>
                <w:sz w:val="24"/>
                <w:szCs w:val="24"/>
                <w:rtl/>
              </w:rPr>
              <w:t xml:space="preserve">الجمعيات العلمية </w:t>
            </w:r>
          </w:p>
        </w:tc>
        <w:tc>
          <w:tcPr>
            <w:tcW w:w="4788" w:type="dxa"/>
            <w:vAlign w:val="center"/>
          </w:tcPr>
          <w:p w:rsidR="00C3109A" w:rsidRPr="00611CD0" w:rsidRDefault="00C3109A" w:rsidP="000B51F4">
            <w:pPr>
              <w:bidi/>
              <w:spacing w:after="0" w:line="240" w:lineRule="auto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611CD0">
              <w:rPr>
                <w:rFonts w:asciiTheme="minorBidi" w:hAnsiTheme="minorBidi" w:cs="PNU"/>
                <w:sz w:val="24"/>
                <w:szCs w:val="24"/>
                <w:rtl/>
              </w:rPr>
              <w:t>التوقيع</w:t>
            </w:r>
          </w:p>
        </w:tc>
      </w:tr>
    </w:tbl>
    <w:tbl>
      <w:tblPr>
        <w:tblpPr w:leftFromText="180" w:rightFromText="180" w:vertAnchor="text" w:horzAnchor="margin" w:tblpY="-14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3456"/>
        <w:gridCol w:w="2837"/>
      </w:tblGrid>
      <w:tr w:rsidR="00611CD0" w:rsidRPr="00EC729A" w:rsidTr="00611CD0">
        <w:trPr>
          <w:trHeight w:val="78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D0" w:rsidRPr="00EC729A" w:rsidRDefault="00611CD0" w:rsidP="00611CD0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</w:rPr>
            </w:pPr>
            <w:r w:rsidRPr="00EC729A">
              <w:rPr>
                <w:rFonts w:ascii="Arial" w:eastAsia="Times New Roman" w:hAnsi="Arial" w:cs="Arabic Transparent"/>
                <w:sz w:val="28"/>
                <w:szCs w:val="28"/>
                <w:rtl/>
              </w:rPr>
              <w:lastRenderedPageBreak/>
              <w:t>جامعة الأميرة نورة بنت عبدالرحمن</w:t>
            </w:r>
          </w:p>
          <w:p w:rsidR="00611CD0" w:rsidRPr="00EC729A" w:rsidRDefault="00611CD0" w:rsidP="00611CD0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4"/>
                <w:szCs w:val="24"/>
                <w:rtl/>
              </w:rPr>
            </w:pPr>
            <w:r w:rsidRPr="00EC729A">
              <w:rPr>
                <w:rFonts w:ascii="Arial" w:eastAsia="Times New Roman" w:hAnsi="Arial" w:cs="Arabic Transparent"/>
                <w:sz w:val="24"/>
                <w:szCs w:val="24"/>
                <w:rtl/>
              </w:rPr>
              <w:t>وكالة الجامعة</w:t>
            </w:r>
            <w:r w:rsidRPr="00EC729A">
              <w:rPr>
                <w:rFonts w:ascii="Arial" w:eastAsia="Times New Roman" w:hAnsi="Arial" w:cs="Arabic Transparent"/>
                <w:sz w:val="24"/>
                <w:szCs w:val="24"/>
              </w:rPr>
              <w:t xml:space="preserve"> </w:t>
            </w:r>
            <w:r w:rsidRPr="00EC729A">
              <w:rPr>
                <w:rFonts w:ascii="Arial" w:eastAsia="Times New Roman" w:hAnsi="Arial" w:cs="Arabic Transparent"/>
                <w:sz w:val="24"/>
                <w:szCs w:val="24"/>
                <w:lang w:val="en-GB"/>
              </w:rPr>
              <w:t xml:space="preserve"> </w:t>
            </w:r>
            <w:r w:rsidRPr="00EC729A">
              <w:rPr>
                <w:rFonts w:ascii="Arial" w:eastAsia="Times New Roman" w:hAnsi="Arial" w:cs="Arabic Transparent"/>
                <w:sz w:val="24"/>
                <w:szCs w:val="24"/>
                <w:rtl/>
              </w:rPr>
              <w:t>للدراسات العليا والبحث العلمي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D0" w:rsidRPr="00EC729A" w:rsidRDefault="00611CD0" w:rsidP="00611CD0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</w:rPr>
            </w:pPr>
            <w:r>
              <w:rPr>
                <w:rFonts w:cs="AL-Mohanad"/>
                <w:noProof/>
                <w:color w:val="000000" w:themeColor="text1"/>
                <w:sz w:val="31"/>
                <w:szCs w:val="31"/>
                <w:rtl/>
              </w:rPr>
              <w:drawing>
                <wp:anchor distT="0" distB="0" distL="114300" distR="114300" simplePos="0" relativeHeight="251661312" behindDoc="1" locked="0" layoutInCell="1" allowOverlap="1" wp14:anchorId="3143F7F1" wp14:editId="178BA834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-195580</wp:posOffset>
                  </wp:positionV>
                  <wp:extent cx="2057400" cy="1302385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400" y="21168"/>
                      <wp:lineTo x="21400" y="0"/>
                      <wp:lineTo x="0" y="0"/>
                    </wp:wrapPolygon>
                  </wp:wrapTight>
                  <wp:docPr id="6" name="صورة 6" descr="C:\Users\khalfaifi.PNUDS\AppData\Local\Microsoft\Windows\Temporary Internet Files\Content.IE5\BPR93D1H\شعار الجامعة الجدي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alfaifi.PNUDS\AppData\Local\Microsoft\Windows\Temporary Internet Files\Content.IE5\BPR93D1H\شعار الجامعة الجدي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D0" w:rsidRPr="00EC729A" w:rsidRDefault="00611CD0" w:rsidP="00611CD0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8"/>
                <w:szCs w:val="28"/>
              </w:rPr>
            </w:pPr>
            <w:r w:rsidRPr="00EC729A">
              <w:rPr>
                <w:rFonts w:ascii="Arial" w:eastAsia="Times New Roman" w:hAnsi="Arial" w:cs="Arabic Transparent"/>
                <w:sz w:val="28"/>
                <w:szCs w:val="28"/>
                <w:rtl/>
              </w:rPr>
              <w:t>نظام إدارة الجودة</w:t>
            </w:r>
          </w:p>
        </w:tc>
      </w:tr>
      <w:tr w:rsidR="00611CD0" w:rsidRPr="00EC729A" w:rsidTr="00611CD0">
        <w:trPr>
          <w:trHeight w:val="484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D0" w:rsidRPr="00EC729A" w:rsidRDefault="00611CD0" w:rsidP="00611CD0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  <w:r w:rsidRPr="00EC729A">
              <w:rPr>
                <w:rFonts w:ascii="Arial" w:eastAsia="Times New Roman" w:hAnsi="Arial" w:cs="Arabic Transparent"/>
                <w:sz w:val="28"/>
                <w:szCs w:val="28"/>
                <w:rtl/>
              </w:rPr>
              <w:t xml:space="preserve">الإصدار الأول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D0" w:rsidRPr="00EC729A" w:rsidRDefault="00611CD0" w:rsidP="00611CD0">
            <w:pPr>
              <w:bidi/>
              <w:spacing w:after="0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D0" w:rsidRPr="00EC729A" w:rsidRDefault="00611CD0" w:rsidP="00611CD0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8"/>
                <w:szCs w:val="28"/>
              </w:rPr>
            </w:pPr>
            <w:r w:rsidRPr="00EC729A">
              <w:rPr>
                <w:rFonts w:ascii="Times New Roman" w:hAnsi="Times New Roman" w:cs="Arabic Transparent"/>
                <w:sz w:val="28"/>
                <w:szCs w:val="28"/>
                <w:rtl/>
              </w:rPr>
              <w:t>دليل الإجراءات</w:t>
            </w:r>
          </w:p>
        </w:tc>
      </w:tr>
      <w:tr w:rsidR="00611CD0" w:rsidRPr="00EC729A" w:rsidTr="00611CD0">
        <w:trPr>
          <w:trHeight w:val="41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D0" w:rsidRPr="00EC729A" w:rsidRDefault="00611CD0" w:rsidP="00611CD0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4"/>
                <w:szCs w:val="24"/>
              </w:rPr>
            </w:pPr>
            <w:r w:rsidRPr="00EC729A">
              <w:rPr>
                <w:rFonts w:ascii="Arial" w:eastAsia="Times New Roman" w:hAnsi="Arial" w:cs="Arabic Transparent"/>
                <w:sz w:val="24"/>
                <w:szCs w:val="24"/>
                <w:rtl/>
              </w:rPr>
              <w:t>التاريخ: ربيع الأول 1437 هـ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D0" w:rsidRPr="00EC729A" w:rsidRDefault="00611CD0" w:rsidP="00611CD0">
            <w:pPr>
              <w:bidi/>
              <w:spacing w:after="0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D0" w:rsidRPr="00EC729A" w:rsidRDefault="00611CD0" w:rsidP="00611CD0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 w:rsidRPr="00EC729A"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صفحة: </w:t>
            </w:r>
            <w:r w:rsidRPr="00EC729A">
              <w:rPr>
                <w:rFonts w:ascii="Arial" w:eastAsia="Times New Roman" w:hAnsi="Arial" w:cs="Arabic Transparent" w:hint="cs"/>
                <w:sz w:val="24"/>
                <w:szCs w:val="24"/>
                <w:rtl/>
              </w:rPr>
              <w:t>2</w:t>
            </w:r>
            <w:r w:rsidRPr="00EC729A"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 من  2    </w:t>
            </w:r>
          </w:p>
        </w:tc>
      </w:tr>
    </w:tbl>
    <w:p w:rsidR="00CE49BF" w:rsidRPr="00611CD0" w:rsidRDefault="00CE49BF" w:rsidP="00CE49BF">
      <w:pPr>
        <w:bidi/>
        <w:rPr>
          <w:rFonts w:asciiTheme="minorBidi" w:hAnsiTheme="minorBidi" w:cs="PNU"/>
          <w:sz w:val="24"/>
          <w:szCs w:val="24"/>
          <w:rtl/>
        </w:rPr>
      </w:pPr>
    </w:p>
    <w:p w:rsidR="000B51F4" w:rsidRPr="00EC729A" w:rsidRDefault="000B51F4" w:rsidP="000B51F4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</w:rPr>
      </w:pPr>
      <w:r w:rsidRPr="00EC729A">
        <w:rPr>
          <w:rFonts w:ascii="Times New Roman" w:hAnsi="Times New Roman" w:cs="Arabic Transparent"/>
          <w:sz w:val="28"/>
          <w:szCs w:val="28"/>
          <w:rtl/>
        </w:rPr>
        <w:tab/>
      </w:r>
      <w:r w:rsidRPr="00EC729A">
        <w:rPr>
          <w:rFonts w:ascii="Times New Roman" w:hAnsi="Times New Roman" w:cs="Arabic Transparent"/>
          <w:sz w:val="28"/>
          <w:szCs w:val="28"/>
          <w:rtl/>
        </w:rPr>
        <w:tab/>
      </w:r>
      <w:r w:rsidRPr="00EC729A">
        <w:rPr>
          <w:rFonts w:ascii="Times New Roman" w:hAnsi="Times New Roman" w:cs="Arabic Transparent"/>
          <w:sz w:val="28"/>
          <w:szCs w:val="28"/>
          <w:rtl/>
        </w:rPr>
        <w:tab/>
      </w:r>
      <w:r w:rsidRPr="00EC729A">
        <w:rPr>
          <w:rFonts w:ascii="Times New Roman" w:hAnsi="Times New Roman" w:cs="Arabic Transparent"/>
          <w:sz w:val="28"/>
          <w:szCs w:val="28"/>
          <w:rtl/>
        </w:rPr>
        <w:tab/>
      </w:r>
      <w:r w:rsidRPr="00EC729A">
        <w:rPr>
          <w:rFonts w:ascii="Times New Roman" w:hAnsi="Times New Roman" w:cs="Arabic Transparent"/>
          <w:sz w:val="28"/>
          <w:szCs w:val="28"/>
          <w:rtl/>
        </w:rPr>
        <w:tab/>
      </w:r>
      <w:r w:rsidRPr="00EC729A">
        <w:rPr>
          <w:rFonts w:ascii="Times New Roman" w:hAnsi="Times New Roman" w:cs="Arabic Transparent"/>
          <w:sz w:val="28"/>
          <w:szCs w:val="28"/>
          <w:rtl/>
        </w:rPr>
        <w:tab/>
      </w:r>
      <w:r w:rsidRPr="00EC729A">
        <w:rPr>
          <w:rFonts w:ascii="Times New Roman" w:hAnsi="Times New Roman" w:cs="Arabic Transparent"/>
          <w:sz w:val="28"/>
          <w:szCs w:val="28"/>
          <w:rtl/>
        </w:rPr>
        <w:tab/>
      </w:r>
    </w:p>
    <w:tbl>
      <w:tblPr>
        <w:bidiVisual/>
        <w:tblW w:w="0" w:type="auto"/>
        <w:tblInd w:w="4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898"/>
      </w:tblGrid>
      <w:tr w:rsidR="000B51F4" w:rsidRPr="00EC729A" w:rsidTr="00B7778A">
        <w:trPr>
          <w:trHeight w:val="50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F4" w:rsidRPr="00EC729A" w:rsidRDefault="000B51F4" w:rsidP="008227DA">
            <w:pPr>
              <w:bidi/>
              <w:spacing w:after="0" w:line="360" w:lineRule="auto"/>
              <w:rPr>
                <w:rFonts w:ascii="Times New Roman" w:hAnsi="Times New Roman" w:cs="Arabic Transparent"/>
                <w:sz w:val="28"/>
                <w:szCs w:val="28"/>
                <w:rtl/>
              </w:rPr>
            </w:pPr>
            <w:r w:rsidRPr="00EC729A">
              <w:rPr>
                <w:rFonts w:ascii="Times New Roman" w:hAnsi="Times New Roman" w:cs="Arabic Transparent"/>
                <w:sz w:val="28"/>
                <w:szCs w:val="28"/>
                <w:rtl/>
              </w:rPr>
              <w:t>رقم الإجراء: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1F4" w:rsidRPr="00EC729A" w:rsidRDefault="00EF3793" w:rsidP="004151FE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Theme="minorHAnsi" w:hAnsi="Arial"/>
                <w:sz w:val="18"/>
                <w:szCs w:val="18"/>
                <w:rtl/>
              </w:rPr>
            </w:pPr>
            <w:r>
              <w:rPr>
                <w:rFonts w:ascii="Arial" w:eastAsiaTheme="minorHAnsi" w:hAnsi="Arial"/>
                <w:color w:val="000000"/>
                <w:sz w:val="18"/>
                <w:szCs w:val="18"/>
              </w:rPr>
              <w:t>01250402</w:t>
            </w:r>
            <w:r>
              <w:rPr>
                <w:rFonts w:ascii="Arial" w:eastAsiaTheme="minorHAnsi" w:hAnsi="Arial"/>
                <w:sz w:val="18"/>
                <w:szCs w:val="18"/>
              </w:rPr>
              <w:t>-0</w:t>
            </w:r>
            <w:r w:rsidRPr="00074AB5">
              <w:rPr>
                <w:rFonts w:ascii="Arial" w:eastAsiaTheme="minorHAnsi" w:hAnsi="Arial"/>
                <w:color w:val="FF0000"/>
              </w:rPr>
              <w:t>2</w:t>
            </w:r>
            <w:bookmarkStart w:id="0" w:name="_GoBack"/>
            <w:bookmarkEnd w:id="0"/>
          </w:p>
        </w:tc>
      </w:tr>
    </w:tbl>
    <w:p w:rsidR="000B51F4" w:rsidRPr="00EC729A" w:rsidRDefault="000B51F4" w:rsidP="000B51F4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</w:p>
    <w:p w:rsidR="000B51F4" w:rsidRPr="00B7778A" w:rsidRDefault="000B51F4" w:rsidP="004151FE">
      <w:pPr>
        <w:bidi/>
        <w:rPr>
          <w:rFonts w:asciiTheme="minorBidi" w:hAnsiTheme="minorBidi" w:cs="PNU"/>
          <w:sz w:val="28"/>
          <w:szCs w:val="28"/>
          <w:rtl/>
        </w:rPr>
      </w:pPr>
      <w:r w:rsidRPr="00B7778A">
        <w:rPr>
          <w:rFonts w:asciiTheme="minorBidi" w:hAnsiTheme="minorBidi" w:cs="PNU"/>
          <w:sz w:val="28"/>
          <w:szCs w:val="28"/>
          <w:rtl/>
        </w:rPr>
        <w:t xml:space="preserve">ادارة الجمعيات العلمية </w:t>
      </w:r>
      <w:r w:rsidRPr="00B7778A">
        <w:rPr>
          <w:rFonts w:asciiTheme="minorBidi" w:hAnsiTheme="minorBidi" w:cs="PNU"/>
          <w:sz w:val="28"/>
          <w:szCs w:val="28"/>
          <w:rtl/>
        </w:rPr>
        <w:tab/>
      </w:r>
      <w:r w:rsidRPr="00B7778A">
        <w:rPr>
          <w:rFonts w:asciiTheme="minorBidi" w:hAnsiTheme="minorBidi" w:cs="PNU"/>
          <w:sz w:val="28"/>
          <w:szCs w:val="28"/>
          <w:rtl/>
        </w:rPr>
        <w:tab/>
      </w:r>
      <w:r w:rsidRPr="00B7778A">
        <w:rPr>
          <w:rFonts w:asciiTheme="minorBidi" w:hAnsiTheme="minorBidi" w:cs="PNU"/>
          <w:sz w:val="28"/>
          <w:szCs w:val="28"/>
          <w:rtl/>
        </w:rPr>
        <w:tab/>
        <w:t xml:space="preserve">     </w:t>
      </w:r>
      <w:r w:rsidRPr="00B7778A">
        <w:rPr>
          <w:rFonts w:asciiTheme="minorBidi" w:hAnsiTheme="minorBidi" w:cs="PNU"/>
          <w:sz w:val="28"/>
          <w:szCs w:val="28"/>
          <w:rtl/>
        </w:rPr>
        <w:tab/>
      </w:r>
      <w:r w:rsidRPr="00B7778A">
        <w:rPr>
          <w:rFonts w:asciiTheme="minorBidi" w:hAnsiTheme="minorBidi" w:cs="PNU"/>
          <w:sz w:val="28"/>
          <w:szCs w:val="28"/>
          <w:rtl/>
        </w:rPr>
        <w:tab/>
      </w:r>
      <w:r w:rsidR="00B7778A" w:rsidRPr="00B7778A">
        <w:rPr>
          <w:rFonts w:asciiTheme="minorBidi" w:hAnsiTheme="minorBidi" w:cs="PNU" w:hint="cs"/>
          <w:sz w:val="28"/>
          <w:szCs w:val="28"/>
          <w:rtl/>
        </w:rPr>
        <w:t xml:space="preserve">    </w:t>
      </w:r>
      <w:r w:rsidRPr="00B7778A">
        <w:rPr>
          <w:rFonts w:asciiTheme="minorBidi" w:hAnsiTheme="minorBidi" w:cs="PNU"/>
          <w:sz w:val="28"/>
          <w:szCs w:val="28"/>
          <w:rtl/>
        </w:rPr>
        <w:t xml:space="preserve"> الوحدة:</w:t>
      </w:r>
      <w:r w:rsidRPr="00B7778A">
        <w:rPr>
          <w:rFonts w:asciiTheme="minorBidi" w:hAnsiTheme="minorBidi" w:cs="PNU"/>
          <w:sz w:val="28"/>
          <w:szCs w:val="28"/>
        </w:rPr>
        <w:t xml:space="preserve"> </w:t>
      </w:r>
      <w:r w:rsidRPr="00B7778A">
        <w:rPr>
          <w:rFonts w:asciiTheme="minorBidi" w:hAnsiTheme="minorBidi" w:cs="PNU"/>
          <w:sz w:val="28"/>
          <w:szCs w:val="28"/>
          <w:rtl/>
        </w:rPr>
        <w:t>الجمعيات العلمية</w:t>
      </w:r>
    </w:p>
    <w:p w:rsidR="000B51F4" w:rsidRPr="00B7778A" w:rsidRDefault="000B51F4" w:rsidP="000B51F4">
      <w:pPr>
        <w:bidi/>
        <w:jc w:val="center"/>
        <w:rPr>
          <w:rFonts w:cs="PNU"/>
          <w:rtl/>
        </w:rPr>
      </w:pPr>
    </w:p>
    <w:p w:rsidR="00192CF8" w:rsidRPr="00B7778A" w:rsidRDefault="00192CF8" w:rsidP="00192CF8">
      <w:pPr>
        <w:bidi/>
        <w:jc w:val="center"/>
        <w:rPr>
          <w:rFonts w:cs="PNU"/>
          <w:rtl/>
        </w:rPr>
      </w:pPr>
      <w:r w:rsidRPr="00B7778A">
        <w:rPr>
          <w:rFonts w:cs="PNU"/>
          <w:noProof/>
          <w:rtl/>
        </w:rPr>
        <w:drawing>
          <wp:inline distT="0" distB="0" distL="0" distR="0" wp14:anchorId="74B8AB67" wp14:editId="6B94815B">
            <wp:extent cx="5486400" cy="3200400"/>
            <wp:effectExtent l="0" t="0" r="0" b="38100"/>
            <wp:docPr id="5" name="رسم تخطيطي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B51F4" w:rsidRPr="00B7778A" w:rsidTr="008227DA">
        <w:trPr>
          <w:trHeight w:val="548"/>
        </w:trPr>
        <w:tc>
          <w:tcPr>
            <w:tcW w:w="4788" w:type="dxa"/>
            <w:vAlign w:val="center"/>
          </w:tcPr>
          <w:p w:rsidR="000B51F4" w:rsidRPr="00B7778A" w:rsidRDefault="000B51F4" w:rsidP="008227DA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B7778A">
              <w:rPr>
                <w:rFonts w:asciiTheme="minorBidi" w:hAnsiTheme="minorBidi" w:cs="PNU"/>
                <w:sz w:val="28"/>
                <w:szCs w:val="28"/>
                <w:rtl/>
              </w:rPr>
              <w:t xml:space="preserve">مراجعة: رئيسة وحدة الجمعيات العلمية </w:t>
            </w:r>
          </w:p>
        </w:tc>
        <w:tc>
          <w:tcPr>
            <w:tcW w:w="4788" w:type="dxa"/>
            <w:vAlign w:val="center"/>
          </w:tcPr>
          <w:p w:rsidR="000B51F4" w:rsidRPr="00B7778A" w:rsidRDefault="000B51F4" w:rsidP="008227DA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B7778A">
              <w:rPr>
                <w:rFonts w:asciiTheme="minorBidi" w:hAnsiTheme="minorBidi" w:cs="PNU"/>
                <w:sz w:val="28"/>
                <w:szCs w:val="28"/>
                <w:rtl/>
              </w:rPr>
              <w:t>التوقيع:</w:t>
            </w:r>
          </w:p>
        </w:tc>
      </w:tr>
      <w:tr w:rsidR="000B51F4" w:rsidRPr="00B7778A" w:rsidTr="008227DA">
        <w:trPr>
          <w:trHeight w:val="602"/>
        </w:trPr>
        <w:tc>
          <w:tcPr>
            <w:tcW w:w="4788" w:type="dxa"/>
            <w:vAlign w:val="center"/>
          </w:tcPr>
          <w:p w:rsidR="000B51F4" w:rsidRPr="00B7778A" w:rsidRDefault="000B51F4" w:rsidP="008227DA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B7778A">
              <w:rPr>
                <w:rFonts w:asciiTheme="minorBidi" w:hAnsiTheme="minorBidi" w:cs="PNU"/>
                <w:sz w:val="28"/>
                <w:szCs w:val="28"/>
                <w:rtl/>
              </w:rPr>
              <w:t xml:space="preserve">اعتماد: مديرة ادارة الجمعيات العلمية </w:t>
            </w:r>
          </w:p>
        </w:tc>
        <w:tc>
          <w:tcPr>
            <w:tcW w:w="4788" w:type="dxa"/>
            <w:vAlign w:val="center"/>
          </w:tcPr>
          <w:p w:rsidR="000B51F4" w:rsidRPr="00B7778A" w:rsidRDefault="000B51F4" w:rsidP="008227DA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B7778A">
              <w:rPr>
                <w:rFonts w:asciiTheme="minorBidi" w:hAnsiTheme="minorBidi" w:cs="PNU"/>
                <w:sz w:val="28"/>
                <w:szCs w:val="28"/>
                <w:rtl/>
              </w:rPr>
              <w:t>التوقيع</w:t>
            </w:r>
            <w:r w:rsidR="003A3022" w:rsidRPr="00B7778A">
              <w:rPr>
                <w:rFonts w:asciiTheme="minorBidi" w:hAnsiTheme="minorBidi" w:cs="PNU" w:hint="cs"/>
                <w:sz w:val="28"/>
                <w:szCs w:val="28"/>
                <w:rtl/>
              </w:rPr>
              <w:t>:</w:t>
            </w:r>
          </w:p>
        </w:tc>
      </w:tr>
    </w:tbl>
    <w:p w:rsidR="000B51F4" w:rsidRPr="00B7778A" w:rsidRDefault="000B51F4" w:rsidP="000B51F4">
      <w:pPr>
        <w:bidi/>
        <w:jc w:val="center"/>
        <w:rPr>
          <w:rFonts w:asciiTheme="minorBidi" w:hAnsiTheme="minorBidi" w:cs="PNU"/>
          <w:sz w:val="24"/>
          <w:szCs w:val="24"/>
          <w:rtl/>
        </w:rPr>
      </w:pPr>
    </w:p>
    <w:sectPr w:rsidR="000B51F4" w:rsidRPr="00B7778A" w:rsidSect="00DB62C4">
      <w:pgSz w:w="12240" w:h="15840"/>
      <w:pgMar w:top="1134" w:right="1418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9A"/>
    <w:rsid w:val="00005B2D"/>
    <w:rsid w:val="00042BEE"/>
    <w:rsid w:val="0004430A"/>
    <w:rsid w:val="00074AB5"/>
    <w:rsid w:val="000B51F4"/>
    <w:rsid w:val="000D073C"/>
    <w:rsid w:val="000F3EFA"/>
    <w:rsid w:val="001014AF"/>
    <w:rsid w:val="00102A7B"/>
    <w:rsid w:val="001434E4"/>
    <w:rsid w:val="00192CF8"/>
    <w:rsid w:val="00211036"/>
    <w:rsid w:val="00234481"/>
    <w:rsid w:val="002F3253"/>
    <w:rsid w:val="003057F7"/>
    <w:rsid w:val="00310092"/>
    <w:rsid w:val="00354810"/>
    <w:rsid w:val="00381E13"/>
    <w:rsid w:val="0038498E"/>
    <w:rsid w:val="003A3022"/>
    <w:rsid w:val="003E2C57"/>
    <w:rsid w:val="004151FE"/>
    <w:rsid w:val="00441E9E"/>
    <w:rsid w:val="00442D05"/>
    <w:rsid w:val="00453921"/>
    <w:rsid w:val="00485333"/>
    <w:rsid w:val="004955B8"/>
    <w:rsid w:val="00513B57"/>
    <w:rsid w:val="00536A49"/>
    <w:rsid w:val="00584366"/>
    <w:rsid w:val="00611CD0"/>
    <w:rsid w:val="00630B63"/>
    <w:rsid w:val="006B2AAD"/>
    <w:rsid w:val="00705C9B"/>
    <w:rsid w:val="00720745"/>
    <w:rsid w:val="00780D0C"/>
    <w:rsid w:val="00785131"/>
    <w:rsid w:val="007C7E7C"/>
    <w:rsid w:val="007D4FC2"/>
    <w:rsid w:val="008227DA"/>
    <w:rsid w:val="00866BA8"/>
    <w:rsid w:val="00866BEF"/>
    <w:rsid w:val="009F4029"/>
    <w:rsid w:val="00A841E0"/>
    <w:rsid w:val="00A91863"/>
    <w:rsid w:val="00AD469E"/>
    <w:rsid w:val="00B07915"/>
    <w:rsid w:val="00B2708F"/>
    <w:rsid w:val="00B63077"/>
    <w:rsid w:val="00B7778A"/>
    <w:rsid w:val="00B95482"/>
    <w:rsid w:val="00BA3C15"/>
    <w:rsid w:val="00BB611E"/>
    <w:rsid w:val="00BF4925"/>
    <w:rsid w:val="00C3109A"/>
    <w:rsid w:val="00C32078"/>
    <w:rsid w:val="00C95038"/>
    <w:rsid w:val="00CE49BF"/>
    <w:rsid w:val="00D446C0"/>
    <w:rsid w:val="00DB62C4"/>
    <w:rsid w:val="00DC2A10"/>
    <w:rsid w:val="00DC3C48"/>
    <w:rsid w:val="00DE3534"/>
    <w:rsid w:val="00E424F3"/>
    <w:rsid w:val="00EC729A"/>
    <w:rsid w:val="00EF3793"/>
    <w:rsid w:val="00F607D1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9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109A"/>
    <w:rPr>
      <w:rFonts w:ascii="Tahoma" w:eastAsia="Calibri" w:hAnsi="Tahoma" w:cs="Tahoma"/>
      <w:sz w:val="16"/>
      <w:szCs w:val="16"/>
    </w:rPr>
  </w:style>
  <w:style w:type="character" w:styleId="a4">
    <w:name w:val="Emphasis"/>
    <w:basedOn w:val="a0"/>
    <w:qFormat/>
    <w:rsid w:val="00780D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9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109A"/>
    <w:rPr>
      <w:rFonts w:ascii="Tahoma" w:eastAsia="Calibri" w:hAnsi="Tahoma" w:cs="Tahoma"/>
      <w:sz w:val="16"/>
      <w:szCs w:val="16"/>
    </w:rPr>
  </w:style>
  <w:style w:type="character" w:styleId="a4">
    <w:name w:val="Emphasis"/>
    <w:basedOn w:val="a0"/>
    <w:qFormat/>
    <w:rsid w:val="00780D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90A335-5242-4949-AE36-2F163B4FBEA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257337F7-A7E2-4C1D-B8C7-75E96C70AE88}">
      <dgm:prSet phldrT="[نص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ar-SA"/>
            <a:t>خطاب طلب فتح حساب بنكي ومرفقاته </a:t>
          </a:r>
        </a:p>
      </dgm:t>
    </dgm:pt>
    <dgm:pt modelId="{CCE17449-B9D4-4C91-91DD-258EFEC13FF9}" type="parTrans" cxnId="{02C7B5BA-B075-47A3-83C7-27CCF02B6699}">
      <dgm:prSet/>
      <dgm:spPr/>
      <dgm:t>
        <a:bodyPr/>
        <a:lstStyle/>
        <a:p>
          <a:pPr rtl="1"/>
          <a:endParaRPr lang="ar-SA"/>
        </a:p>
      </dgm:t>
    </dgm:pt>
    <dgm:pt modelId="{67DED01E-EA89-4A0A-8203-334809562810}" type="sibTrans" cxnId="{02C7B5BA-B075-47A3-83C7-27CCF02B6699}">
      <dgm:prSet/>
      <dgm:spPr/>
      <dgm:t>
        <a:bodyPr/>
        <a:lstStyle/>
        <a:p>
          <a:pPr rtl="1"/>
          <a:endParaRPr lang="ar-SA"/>
        </a:p>
      </dgm:t>
    </dgm:pt>
    <dgm:pt modelId="{E5D068F8-4799-4536-B57B-58822405293F}" type="asst">
      <dgm:prSet phldrT="[نص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ar-SA"/>
            <a:t>رفع الطلب بمذكرة عرض لمعالي مديرة الجامعة</a:t>
          </a:r>
        </a:p>
      </dgm:t>
    </dgm:pt>
    <dgm:pt modelId="{4F355AB5-0F75-4E56-9E39-993A59DD45FB}" type="parTrans" cxnId="{BD54DB48-A71B-4124-9BA4-57FF6CA5AA99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ar-SA"/>
        </a:p>
      </dgm:t>
    </dgm:pt>
    <dgm:pt modelId="{6DF4016C-7A67-4DAC-A57B-877CCC26162C}" type="sibTrans" cxnId="{BD54DB48-A71B-4124-9BA4-57FF6CA5AA99}">
      <dgm:prSet/>
      <dgm:spPr/>
      <dgm:t>
        <a:bodyPr/>
        <a:lstStyle/>
        <a:p>
          <a:pPr rtl="1"/>
          <a:endParaRPr lang="ar-SA"/>
        </a:p>
      </dgm:t>
    </dgm:pt>
    <dgm:pt modelId="{504AB2DB-B4EC-4744-B2CC-618AB79AE3CB}">
      <dgm:prSet phldrT="[نص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ar-SA"/>
            <a:t>إحالة المعاملة من مكتب مديرة الجامعة لوكالة الجامعة </a:t>
          </a:r>
        </a:p>
      </dgm:t>
    </dgm:pt>
    <dgm:pt modelId="{7F5D4E18-508A-4E21-B944-E076E198DF90}" type="parTrans" cxnId="{C07B13A1-46CC-4060-8EC1-07CA6743D62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ar-SA"/>
        </a:p>
      </dgm:t>
    </dgm:pt>
    <dgm:pt modelId="{ABD29BED-4AC1-4ED7-9016-FEBD903970D3}" type="sibTrans" cxnId="{C07B13A1-46CC-4060-8EC1-07CA6743D620}">
      <dgm:prSet/>
      <dgm:spPr/>
      <dgm:t>
        <a:bodyPr/>
        <a:lstStyle/>
        <a:p>
          <a:pPr rtl="1"/>
          <a:endParaRPr lang="ar-SA"/>
        </a:p>
      </dgm:t>
    </dgm:pt>
    <dgm:pt modelId="{4F9AE25E-6B87-4A29-87F5-90D90DC3D36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ar-SA"/>
            <a:t>إحالة المعاملة إلى الإدارة المالية في الجامعة</a:t>
          </a:r>
          <a:endParaRPr lang="en-US"/>
        </a:p>
      </dgm:t>
    </dgm:pt>
    <dgm:pt modelId="{00BD79AF-C1B4-4C5B-839E-C82A2E2EE3FE}" type="parTrans" cxnId="{1C352B3B-07C6-4E9A-9758-5EF3D8257D21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ar-SA"/>
        </a:p>
      </dgm:t>
    </dgm:pt>
    <dgm:pt modelId="{F521E0F0-8BFF-42FD-84BF-91C1CBEB6FBD}" type="sibTrans" cxnId="{1C352B3B-07C6-4E9A-9758-5EF3D8257D21}">
      <dgm:prSet/>
      <dgm:spPr/>
      <dgm:t>
        <a:bodyPr/>
        <a:lstStyle/>
        <a:p>
          <a:pPr rtl="1"/>
          <a:endParaRPr lang="ar-SA"/>
        </a:p>
      </dgm:t>
    </dgm:pt>
    <dgm:pt modelId="{10F15CE4-F755-429A-9DB7-D8B5E4AD0399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ar-SA"/>
            <a:t>بعد انتهاء اجراءات فتح الحساب تبلغ رئيسة الجمعية لمراجعة البنك</a:t>
          </a:r>
          <a:endParaRPr lang="en-US"/>
        </a:p>
      </dgm:t>
    </dgm:pt>
    <dgm:pt modelId="{C975A1AC-0C10-42EC-98CD-EDE59A930A09}" type="parTrans" cxnId="{5357F57F-CDDF-44F2-A51C-F42E06E691D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ar-SA"/>
        </a:p>
      </dgm:t>
    </dgm:pt>
    <dgm:pt modelId="{7FF1CB30-6E67-4BAF-A1A5-2325BB6DDB16}" type="sibTrans" cxnId="{5357F57F-CDDF-44F2-A51C-F42E06E691D8}">
      <dgm:prSet/>
      <dgm:spPr/>
      <dgm:t>
        <a:bodyPr/>
        <a:lstStyle/>
        <a:p>
          <a:pPr rtl="1"/>
          <a:endParaRPr lang="ar-SA"/>
        </a:p>
      </dgm:t>
    </dgm:pt>
    <dgm:pt modelId="{E2A5D1A9-72C0-4713-AF5B-C76B2BBECD6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ar-SA"/>
            <a:t>مراجعة البنك لفتح الحساب</a:t>
          </a:r>
          <a:endParaRPr lang="en-US"/>
        </a:p>
      </dgm:t>
    </dgm:pt>
    <dgm:pt modelId="{F8218EBD-E431-4235-85DF-D5AA647207DB}" type="parTrans" cxnId="{481B843F-E538-4B4F-B58E-B6429293BC1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ar-SA"/>
        </a:p>
      </dgm:t>
    </dgm:pt>
    <dgm:pt modelId="{CC5AB385-4F6B-48E0-9A06-B762B6F86F02}" type="sibTrans" cxnId="{481B843F-E538-4B4F-B58E-B6429293BC1A}">
      <dgm:prSet/>
      <dgm:spPr/>
      <dgm:t>
        <a:bodyPr/>
        <a:lstStyle/>
        <a:p>
          <a:pPr rtl="1"/>
          <a:endParaRPr lang="ar-SA"/>
        </a:p>
      </dgm:t>
    </dgm:pt>
    <dgm:pt modelId="{ABF84583-5DA3-466E-8DDF-1A6292A18A6C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ar-SA"/>
            <a:t>إشعار إدارة الجمعيات العلمية برقم الحساب بعد استكمال الإجراءات</a:t>
          </a:r>
          <a:endParaRPr lang="en-US"/>
        </a:p>
      </dgm:t>
    </dgm:pt>
    <dgm:pt modelId="{849A65EF-2EFE-43CA-852E-5002A740C738}" type="parTrans" cxnId="{8C39DE4A-64F8-4279-A9B1-9BBA28D5E8E3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ar-SA"/>
        </a:p>
      </dgm:t>
    </dgm:pt>
    <dgm:pt modelId="{AA82E445-0B4D-40DA-8099-0490755B0586}" type="sibTrans" cxnId="{8C39DE4A-64F8-4279-A9B1-9BBA28D5E8E3}">
      <dgm:prSet/>
      <dgm:spPr/>
      <dgm:t>
        <a:bodyPr/>
        <a:lstStyle/>
        <a:p>
          <a:pPr rtl="1"/>
          <a:endParaRPr lang="ar-SA"/>
        </a:p>
      </dgm:t>
    </dgm:pt>
    <dgm:pt modelId="{462B8194-2D44-46C1-B884-9F39744B4932}" type="pres">
      <dgm:prSet presAssocID="{FF90A335-5242-4949-AE36-2F163B4FBEA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F22220E-8D2D-4C57-836B-1AC2E4BC66E3}" type="pres">
      <dgm:prSet presAssocID="{257337F7-A7E2-4C1D-B8C7-75E96C70AE88}" presName="hierRoot1" presStyleCnt="0">
        <dgm:presLayoutVars>
          <dgm:hierBranch val="init"/>
        </dgm:presLayoutVars>
      </dgm:prSet>
      <dgm:spPr/>
    </dgm:pt>
    <dgm:pt modelId="{06D987AA-3554-4322-B047-9B0D8E419310}" type="pres">
      <dgm:prSet presAssocID="{257337F7-A7E2-4C1D-B8C7-75E96C70AE88}" presName="rootComposite1" presStyleCnt="0"/>
      <dgm:spPr/>
    </dgm:pt>
    <dgm:pt modelId="{614F15F0-5C48-4758-9FED-B35C8BFA95B8}" type="pres">
      <dgm:prSet presAssocID="{257337F7-A7E2-4C1D-B8C7-75E96C70AE88}" presName="rootText1" presStyleLbl="node0" presStyleIdx="0" presStyleCnt="1" custScaleX="301879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46A226D-0D08-47E3-9648-CF152CBE246E}" type="pres">
      <dgm:prSet presAssocID="{257337F7-A7E2-4C1D-B8C7-75E96C70AE88}" presName="rootConnector1" presStyleLbl="node1" presStyleIdx="0" presStyleCnt="0"/>
      <dgm:spPr/>
      <dgm:t>
        <a:bodyPr/>
        <a:lstStyle/>
        <a:p>
          <a:endParaRPr lang="en-US"/>
        </a:p>
      </dgm:t>
    </dgm:pt>
    <dgm:pt modelId="{4FE69FCA-B278-46A9-80D1-44BFD7888508}" type="pres">
      <dgm:prSet presAssocID="{257337F7-A7E2-4C1D-B8C7-75E96C70AE88}" presName="hierChild2" presStyleCnt="0"/>
      <dgm:spPr/>
    </dgm:pt>
    <dgm:pt modelId="{22AA6125-3DAA-4A30-B5F2-B6F3452A8747}" type="pres">
      <dgm:prSet presAssocID="{7F5D4E18-508A-4E21-B944-E076E198DF90}" presName="Name37" presStyleLbl="parChTrans1D2" presStyleIdx="0" presStyleCnt="2"/>
      <dgm:spPr/>
      <dgm:t>
        <a:bodyPr/>
        <a:lstStyle/>
        <a:p>
          <a:endParaRPr lang="en-US"/>
        </a:p>
      </dgm:t>
    </dgm:pt>
    <dgm:pt modelId="{10A5AF46-AC25-4B24-B739-2A0DB85A1D73}" type="pres">
      <dgm:prSet presAssocID="{504AB2DB-B4EC-4744-B2CC-618AB79AE3CB}" presName="hierRoot2" presStyleCnt="0">
        <dgm:presLayoutVars>
          <dgm:hierBranch val="init"/>
        </dgm:presLayoutVars>
      </dgm:prSet>
      <dgm:spPr/>
    </dgm:pt>
    <dgm:pt modelId="{17836344-1B2E-46D6-822D-262CFEB20AF5}" type="pres">
      <dgm:prSet presAssocID="{504AB2DB-B4EC-4744-B2CC-618AB79AE3CB}" presName="rootComposite" presStyleCnt="0"/>
      <dgm:spPr/>
    </dgm:pt>
    <dgm:pt modelId="{7E0D795C-3C09-43AF-ACD9-4D64EE773858}" type="pres">
      <dgm:prSet presAssocID="{504AB2DB-B4EC-4744-B2CC-618AB79AE3CB}" presName="rootText" presStyleLbl="node2" presStyleIdx="0" presStyleCnt="1" custScaleX="28879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4CDF02A-1486-4661-97BC-ECE0F23CD5F2}" type="pres">
      <dgm:prSet presAssocID="{504AB2DB-B4EC-4744-B2CC-618AB79AE3CB}" presName="rootConnector" presStyleLbl="node2" presStyleIdx="0" presStyleCnt="1"/>
      <dgm:spPr/>
      <dgm:t>
        <a:bodyPr/>
        <a:lstStyle/>
        <a:p>
          <a:endParaRPr lang="en-US"/>
        </a:p>
      </dgm:t>
    </dgm:pt>
    <dgm:pt modelId="{E492C5DD-381A-42E8-9A32-60B6182F83E0}" type="pres">
      <dgm:prSet presAssocID="{504AB2DB-B4EC-4744-B2CC-618AB79AE3CB}" presName="hierChild4" presStyleCnt="0"/>
      <dgm:spPr/>
    </dgm:pt>
    <dgm:pt modelId="{0897C71F-896D-4B42-B25E-79965417E97D}" type="pres">
      <dgm:prSet presAssocID="{00BD79AF-C1B4-4C5B-839E-C82A2E2EE3FE}" presName="Name37" presStyleLbl="parChTrans1D3" presStyleIdx="0" presStyleCnt="1"/>
      <dgm:spPr/>
      <dgm:t>
        <a:bodyPr/>
        <a:lstStyle/>
        <a:p>
          <a:endParaRPr lang="en-US"/>
        </a:p>
      </dgm:t>
    </dgm:pt>
    <dgm:pt modelId="{B48E8DE7-9609-42EB-91DC-DB5B4C632CA1}" type="pres">
      <dgm:prSet presAssocID="{4F9AE25E-6B87-4A29-87F5-90D90DC3D36A}" presName="hierRoot2" presStyleCnt="0">
        <dgm:presLayoutVars>
          <dgm:hierBranch val="init"/>
        </dgm:presLayoutVars>
      </dgm:prSet>
      <dgm:spPr/>
    </dgm:pt>
    <dgm:pt modelId="{F21BFAEC-7A11-4008-9228-D165FEAB4992}" type="pres">
      <dgm:prSet presAssocID="{4F9AE25E-6B87-4A29-87F5-90D90DC3D36A}" presName="rootComposite" presStyleCnt="0"/>
      <dgm:spPr/>
    </dgm:pt>
    <dgm:pt modelId="{382CBE38-DA9A-482C-960F-F14B7BCFF340}" type="pres">
      <dgm:prSet presAssocID="{4F9AE25E-6B87-4A29-87F5-90D90DC3D36A}" presName="rootText" presStyleLbl="node3" presStyleIdx="0" presStyleCnt="1" custScaleX="2887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BFE8EB-3AE4-411D-A130-6EE4B644B3BA}" type="pres">
      <dgm:prSet presAssocID="{4F9AE25E-6B87-4A29-87F5-90D90DC3D36A}" presName="rootConnector" presStyleLbl="node3" presStyleIdx="0" presStyleCnt="1"/>
      <dgm:spPr/>
      <dgm:t>
        <a:bodyPr/>
        <a:lstStyle/>
        <a:p>
          <a:endParaRPr lang="en-US"/>
        </a:p>
      </dgm:t>
    </dgm:pt>
    <dgm:pt modelId="{5C543D39-FE40-450E-A648-9E75648BB985}" type="pres">
      <dgm:prSet presAssocID="{4F9AE25E-6B87-4A29-87F5-90D90DC3D36A}" presName="hierChild4" presStyleCnt="0"/>
      <dgm:spPr/>
    </dgm:pt>
    <dgm:pt modelId="{96E0D86F-ED24-48F2-A1A7-F02DFB482D20}" type="pres">
      <dgm:prSet presAssocID="{C975A1AC-0C10-42EC-98CD-EDE59A930A09}" presName="Name37" presStyleLbl="parChTrans1D4" presStyleIdx="0" presStyleCnt="3"/>
      <dgm:spPr/>
      <dgm:t>
        <a:bodyPr/>
        <a:lstStyle/>
        <a:p>
          <a:endParaRPr lang="en-US"/>
        </a:p>
      </dgm:t>
    </dgm:pt>
    <dgm:pt modelId="{05E07345-1208-40E1-A698-E216C88FEFF7}" type="pres">
      <dgm:prSet presAssocID="{10F15CE4-F755-429A-9DB7-D8B5E4AD0399}" presName="hierRoot2" presStyleCnt="0">
        <dgm:presLayoutVars>
          <dgm:hierBranch val="init"/>
        </dgm:presLayoutVars>
      </dgm:prSet>
      <dgm:spPr/>
    </dgm:pt>
    <dgm:pt modelId="{952D6B25-619B-45E1-BBB1-CAE97C977375}" type="pres">
      <dgm:prSet presAssocID="{10F15CE4-F755-429A-9DB7-D8B5E4AD0399}" presName="rootComposite" presStyleCnt="0"/>
      <dgm:spPr/>
    </dgm:pt>
    <dgm:pt modelId="{9A3FF8CD-1306-414B-B6A7-007A308BF3DE}" type="pres">
      <dgm:prSet presAssocID="{10F15CE4-F755-429A-9DB7-D8B5E4AD0399}" presName="rootText" presStyleLbl="node4" presStyleIdx="0" presStyleCnt="3" custScaleX="2887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C57A0E-9E7C-41FE-84B7-5D224A6A8BC8}" type="pres">
      <dgm:prSet presAssocID="{10F15CE4-F755-429A-9DB7-D8B5E4AD0399}" presName="rootConnector" presStyleLbl="node4" presStyleIdx="0" presStyleCnt="3"/>
      <dgm:spPr/>
      <dgm:t>
        <a:bodyPr/>
        <a:lstStyle/>
        <a:p>
          <a:endParaRPr lang="en-US"/>
        </a:p>
      </dgm:t>
    </dgm:pt>
    <dgm:pt modelId="{50FB02DD-C308-4C9A-B2DA-535FF4C3FAD7}" type="pres">
      <dgm:prSet presAssocID="{10F15CE4-F755-429A-9DB7-D8B5E4AD0399}" presName="hierChild4" presStyleCnt="0"/>
      <dgm:spPr/>
    </dgm:pt>
    <dgm:pt modelId="{EF09E734-1E44-484F-9D8B-B399607ED8AF}" type="pres">
      <dgm:prSet presAssocID="{F8218EBD-E431-4235-85DF-D5AA647207DB}" presName="Name37" presStyleLbl="parChTrans1D4" presStyleIdx="1" presStyleCnt="3"/>
      <dgm:spPr/>
      <dgm:t>
        <a:bodyPr/>
        <a:lstStyle/>
        <a:p>
          <a:endParaRPr lang="en-US"/>
        </a:p>
      </dgm:t>
    </dgm:pt>
    <dgm:pt modelId="{B4B63DAF-B689-43B1-A914-51EC83A7D786}" type="pres">
      <dgm:prSet presAssocID="{E2A5D1A9-72C0-4713-AF5B-C76B2BBECD6F}" presName="hierRoot2" presStyleCnt="0">
        <dgm:presLayoutVars>
          <dgm:hierBranch val="init"/>
        </dgm:presLayoutVars>
      </dgm:prSet>
      <dgm:spPr/>
    </dgm:pt>
    <dgm:pt modelId="{7E0DE663-0CCA-4DC7-969E-DB776D874A47}" type="pres">
      <dgm:prSet presAssocID="{E2A5D1A9-72C0-4713-AF5B-C76B2BBECD6F}" presName="rootComposite" presStyleCnt="0"/>
      <dgm:spPr/>
    </dgm:pt>
    <dgm:pt modelId="{5708C849-DBD8-4056-8356-F67AD0A25C89}" type="pres">
      <dgm:prSet presAssocID="{E2A5D1A9-72C0-4713-AF5B-C76B2BBECD6F}" presName="rootText" presStyleLbl="node4" presStyleIdx="1" presStyleCnt="3" custScaleX="2972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5AC1F1-8597-4D48-B9CD-F51EDDB692B7}" type="pres">
      <dgm:prSet presAssocID="{E2A5D1A9-72C0-4713-AF5B-C76B2BBECD6F}" presName="rootConnector" presStyleLbl="node4" presStyleIdx="1" presStyleCnt="3"/>
      <dgm:spPr/>
      <dgm:t>
        <a:bodyPr/>
        <a:lstStyle/>
        <a:p>
          <a:endParaRPr lang="en-US"/>
        </a:p>
      </dgm:t>
    </dgm:pt>
    <dgm:pt modelId="{1BD4BD8F-A199-42CE-ACA0-3EA1D956C82B}" type="pres">
      <dgm:prSet presAssocID="{E2A5D1A9-72C0-4713-AF5B-C76B2BBECD6F}" presName="hierChild4" presStyleCnt="0"/>
      <dgm:spPr/>
    </dgm:pt>
    <dgm:pt modelId="{CEE769CB-E383-4432-B8B5-26A0A619A6E3}" type="pres">
      <dgm:prSet presAssocID="{849A65EF-2EFE-43CA-852E-5002A740C738}" presName="Name37" presStyleLbl="parChTrans1D4" presStyleIdx="2" presStyleCnt="3"/>
      <dgm:spPr/>
      <dgm:t>
        <a:bodyPr/>
        <a:lstStyle/>
        <a:p>
          <a:endParaRPr lang="en-US"/>
        </a:p>
      </dgm:t>
    </dgm:pt>
    <dgm:pt modelId="{6875627A-2EF4-477A-A0C2-AD2438535EED}" type="pres">
      <dgm:prSet presAssocID="{ABF84583-5DA3-466E-8DDF-1A6292A18A6C}" presName="hierRoot2" presStyleCnt="0">
        <dgm:presLayoutVars>
          <dgm:hierBranch val="init"/>
        </dgm:presLayoutVars>
      </dgm:prSet>
      <dgm:spPr/>
    </dgm:pt>
    <dgm:pt modelId="{9CF819D5-7EB7-43C0-A59A-796704131385}" type="pres">
      <dgm:prSet presAssocID="{ABF84583-5DA3-466E-8DDF-1A6292A18A6C}" presName="rootComposite" presStyleCnt="0"/>
      <dgm:spPr/>
    </dgm:pt>
    <dgm:pt modelId="{412CFA85-CBAA-4310-9F10-710245DE6FD0}" type="pres">
      <dgm:prSet presAssocID="{ABF84583-5DA3-466E-8DDF-1A6292A18A6C}" presName="rootText" presStyleLbl="node4" presStyleIdx="2" presStyleCnt="3" custScaleX="306781" custLinFactNeighborX="-76801" custLinFactNeighborY="8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3F725E-0A83-4FCB-86D2-84F5C20A7DF6}" type="pres">
      <dgm:prSet presAssocID="{ABF84583-5DA3-466E-8DDF-1A6292A18A6C}" presName="rootConnector" presStyleLbl="node4" presStyleIdx="2" presStyleCnt="3"/>
      <dgm:spPr/>
      <dgm:t>
        <a:bodyPr/>
        <a:lstStyle/>
        <a:p>
          <a:endParaRPr lang="en-US"/>
        </a:p>
      </dgm:t>
    </dgm:pt>
    <dgm:pt modelId="{816A0372-C6BA-4366-9887-DDB8239AB66B}" type="pres">
      <dgm:prSet presAssocID="{ABF84583-5DA3-466E-8DDF-1A6292A18A6C}" presName="hierChild4" presStyleCnt="0"/>
      <dgm:spPr/>
    </dgm:pt>
    <dgm:pt modelId="{E92013BC-1D97-4C00-844D-454D4607E6FD}" type="pres">
      <dgm:prSet presAssocID="{ABF84583-5DA3-466E-8DDF-1A6292A18A6C}" presName="hierChild5" presStyleCnt="0"/>
      <dgm:spPr/>
    </dgm:pt>
    <dgm:pt modelId="{27E49DFA-20AA-4383-8577-63820C734712}" type="pres">
      <dgm:prSet presAssocID="{E2A5D1A9-72C0-4713-AF5B-C76B2BBECD6F}" presName="hierChild5" presStyleCnt="0"/>
      <dgm:spPr/>
    </dgm:pt>
    <dgm:pt modelId="{231D4819-414D-4672-8B8B-D4027E9902AD}" type="pres">
      <dgm:prSet presAssocID="{10F15CE4-F755-429A-9DB7-D8B5E4AD0399}" presName="hierChild5" presStyleCnt="0"/>
      <dgm:spPr/>
    </dgm:pt>
    <dgm:pt modelId="{0C3726A7-C110-4D53-87C1-7E5255AEECAF}" type="pres">
      <dgm:prSet presAssocID="{4F9AE25E-6B87-4A29-87F5-90D90DC3D36A}" presName="hierChild5" presStyleCnt="0"/>
      <dgm:spPr/>
    </dgm:pt>
    <dgm:pt modelId="{48AF93B7-7241-4E53-BD7F-CB8971614FE6}" type="pres">
      <dgm:prSet presAssocID="{504AB2DB-B4EC-4744-B2CC-618AB79AE3CB}" presName="hierChild5" presStyleCnt="0"/>
      <dgm:spPr/>
    </dgm:pt>
    <dgm:pt modelId="{25FFB20A-56A2-4BF8-B7E3-BE2033ED030C}" type="pres">
      <dgm:prSet presAssocID="{257337F7-A7E2-4C1D-B8C7-75E96C70AE88}" presName="hierChild3" presStyleCnt="0"/>
      <dgm:spPr/>
    </dgm:pt>
    <dgm:pt modelId="{EE5ED3AC-DC04-454D-AC08-CA89E7E4666F}" type="pres">
      <dgm:prSet presAssocID="{4F355AB5-0F75-4E56-9E39-993A59DD45FB}" presName="Name111" presStyleLbl="parChTrans1D2" presStyleIdx="1" presStyleCnt="2"/>
      <dgm:spPr/>
      <dgm:t>
        <a:bodyPr/>
        <a:lstStyle/>
        <a:p>
          <a:endParaRPr lang="en-US"/>
        </a:p>
      </dgm:t>
    </dgm:pt>
    <dgm:pt modelId="{7169B5E4-8F70-4A91-B029-CDBEACAD7A82}" type="pres">
      <dgm:prSet presAssocID="{E5D068F8-4799-4536-B57B-58822405293F}" presName="hierRoot3" presStyleCnt="0">
        <dgm:presLayoutVars>
          <dgm:hierBranch val="init"/>
        </dgm:presLayoutVars>
      </dgm:prSet>
      <dgm:spPr/>
    </dgm:pt>
    <dgm:pt modelId="{DB922DEA-4765-4D97-9F24-250EE5A6B914}" type="pres">
      <dgm:prSet presAssocID="{E5D068F8-4799-4536-B57B-58822405293F}" presName="rootComposite3" presStyleCnt="0"/>
      <dgm:spPr/>
    </dgm:pt>
    <dgm:pt modelId="{157C418F-8A5C-4E72-9CD6-548C1E1E6162}" type="pres">
      <dgm:prSet presAssocID="{E5D068F8-4799-4536-B57B-58822405293F}" presName="rootText3" presStyleLbl="asst1" presStyleIdx="0" presStyleCnt="1" custScaleX="293211" custLinFactX="58931" custLinFactNeighborX="100000" custLinFactNeighborY="-191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4F6CDDE-2034-43D5-BE23-4397CE1ADAC5}" type="pres">
      <dgm:prSet presAssocID="{E5D068F8-4799-4536-B57B-58822405293F}" presName="rootConnector3" presStyleLbl="asst1" presStyleIdx="0" presStyleCnt="1"/>
      <dgm:spPr/>
      <dgm:t>
        <a:bodyPr/>
        <a:lstStyle/>
        <a:p>
          <a:endParaRPr lang="en-US"/>
        </a:p>
      </dgm:t>
    </dgm:pt>
    <dgm:pt modelId="{D5993BB0-EEE9-4843-AFE6-3892B80C17F2}" type="pres">
      <dgm:prSet presAssocID="{E5D068F8-4799-4536-B57B-58822405293F}" presName="hierChild6" presStyleCnt="0"/>
      <dgm:spPr/>
    </dgm:pt>
    <dgm:pt modelId="{1E5C2D29-D19A-41C2-AFFD-F440F37FABAD}" type="pres">
      <dgm:prSet presAssocID="{E5D068F8-4799-4536-B57B-58822405293F}" presName="hierChild7" presStyleCnt="0"/>
      <dgm:spPr/>
    </dgm:pt>
  </dgm:ptLst>
  <dgm:cxnLst>
    <dgm:cxn modelId="{C7F5D4CC-6938-4115-A070-26AA3D12164D}" type="presOf" srcId="{C975A1AC-0C10-42EC-98CD-EDE59A930A09}" destId="{96E0D86F-ED24-48F2-A1A7-F02DFB482D20}" srcOrd="0" destOrd="0" presId="urn:microsoft.com/office/officeart/2005/8/layout/orgChart1"/>
    <dgm:cxn modelId="{B96F0E37-6AB3-43FB-8AE7-02908EB2E01F}" type="presOf" srcId="{849A65EF-2EFE-43CA-852E-5002A740C738}" destId="{CEE769CB-E383-4432-B8B5-26A0A619A6E3}" srcOrd="0" destOrd="0" presId="urn:microsoft.com/office/officeart/2005/8/layout/orgChart1"/>
    <dgm:cxn modelId="{8C39DE4A-64F8-4279-A9B1-9BBA28D5E8E3}" srcId="{E2A5D1A9-72C0-4713-AF5B-C76B2BBECD6F}" destId="{ABF84583-5DA3-466E-8DDF-1A6292A18A6C}" srcOrd="0" destOrd="0" parTransId="{849A65EF-2EFE-43CA-852E-5002A740C738}" sibTransId="{AA82E445-0B4D-40DA-8099-0490755B0586}"/>
    <dgm:cxn modelId="{481B843F-E538-4B4F-B58E-B6429293BC1A}" srcId="{10F15CE4-F755-429A-9DB7-D8B5E4AD0399}" destId="{E2A5D1A9-72C0-4713-AF5B-C76B2BBECD6F}" srcOrd="0" destOrd="0" parTransId="{F8218EBD-E431-4235-85DF-D5AA647207DB}" sibTransId="{CC5AB385-4F6B-48E0-9A06-B762B6F86F02}"/>
    <dgm:cxn modelId="{3C7C3456-9E4B-4B14-B67D-845BCEAF783B}" type="presOf" srcId="{504AB2DB-B4EC-4744-B2CC-618AB79AE3CB}" destId="{C4CDF02A-1486-4661-97BC-ECE0F23CD5F2}" srcOrd="1" destOrd="0" presId="urn:microsoft.com/office/officeart/2005/8/layout/orgChart1"/>
    <dgm:cxn modelId="{5F88405F-6F44-49E1-A732-E69CF4BC3C31}" type="presOf" srcId="{E2A5D1A9-72C0-4713-AF5B-C76B2BBECD6F}" destId="{5708C849-DBD8-4056-8356-F67AD0A25C89}" srcOrd="0" destOrd="0" presId="urn:microsoft.com/office/officeart/2005/8/layout/orgChart1"/>
    <dgm:cxn modelId="{BD54DB48-A71B-4124-9BA4-57FF6CA5AA99}" srcId="{257337F7-A7E2-4C1D-B8C7-75E96C70AE88}" destId="{E5D068F8-4799-4536-B57B-58822405293F}" srcOrd="0" destOrd="0" parTransId="{4F355AB5-0F75-4E56-9E39-993A59DD45FB}" sibTransId="{6DF4016C-7A67-4DAC-A57B-877CCC26162C}"/>
    <dgm:cxn modelId="{7CF0ADB1-902D-4001-9F81-3ADFCACF630C}" type="presOf" srcId="{FF90A335-5242-4949-AE36-2F163B4FBEA9}" destId="{462B8194-2D44-46C1-B884-9F39744B4932}" srcOrd="0" destOrd="0" presId="urn:microsoft.com/office/officeart/2005/8/layout/orgChart1"/>
    <dgm:cxn modelId="{DD6631A4-9D42-460E-8145-11F5CDB588C5}" type="presOf" srcId="{F8218EBD-E431-4235-85DF-D5AA647207DB}" destId="{EF09E734-1E44-484F-9D8B-B399607ED8AF}" srcOrd="0" destOrd="0" presId="urn:microsoft.com/office/officeart/2005/8/layout/orgChart1"/>
    <dgm:cxn modelId="{F5215CFA-0985-49C6-A1B0-DE0E15F6780F}" type="presOf" srcId="{E5D068F8-4799-4536-B57B-58822405293F}" destId="{157C418F-8A5C-4E72-9CD6-548C1E1E6162}" srcOrd="0" destOrd="0" presId="urn:microsoft.com/office/officeart/2005/8/layout/orgChart1"/>
    <dgm:cxn modelId="{83B68B92-B3FE-4AFB-838A-5D4BE9D3825A}" type="presOf" srcId="{ABF84583-5DA3-466E-8DDF-1A6292A18A6C}" destId="{412CFA85-CBAA-4310-9F10-710245DE6FD0}" srcOrd="0" destOrd="0" presId="urn:microsoft.com/office/officeart/2005/8/layout/orgChart1"/>
    <dgm:cxn modelId="{A2384D1B-22EC-44EA-8A66-A14B85A19E13}" type="presOf" srcId="{7F5D4E18-508A-4E21-B944-E076E198DF90}" destId="{22AA6125-3DAA-4A30-B5F2-B6F3452A8747}" srcOrd="0" destOrd="0" presId="urn:microsoft.com/office/officeart/2005/8/layout/orgChart1"/>
    <dgm:cxn modelId="{02C7B5BA-B075-47A3-83C7-27CCF02B6699}" srcId="{FF90A335-5242-4949-AE36-2F163B4FBEA9}" destId="{257337F7-A7E2-4C1D-B8C7-75E96C70AE88}" srcOrd="0" destOrd="0" parTransId="{CCE17449-B9D4-4C91-91DD-258EFEC13FF9}" sibTransId="{67DED01E-EA89-4A0A-8203-334809562810}"/>
    <dgm:cxn modelId="{DDA202D5-976F-474E-BDDE-E91CEBCE6444}" type="presOf" srcId="{4F9AE25E-6B87-4A29-87F5-90D90DC3D36A}" destId="{DCBFE8EB-3AE4-411D-A130-6EE4B644B3BA}" srcOrd="1" destOrd="0" presId="urn:microsoft.com/office/officeart/2005/8/layout/orgChart1"/>
    <dgm:cxn modelId="{2D3F0314-1B98-487D-896E-467C7A16148E}" type="presOf" srcId="{10F15CE4-F755-429A-9DB7-D8B5E4AD0399}" destId="{E6C57A0E-9E7C-41FE-84B7-5D224A6A8BC8}" srcOrd="1" destOrd="0" presId="urn:microsoft.com/office/officeart/2005/8/layout/orgChart1"/>
    <dgm:cxn modelId="{52AB9F1B-F576-4F17-905A-1445C0E2381F}" type="presOf" srcId="{ABF84583-5DA3-466E-8DDF-1A6292A18A6C}" destId="{1D3F725E-0A83-4FCB-86D2-84F5C20A7DF6}" srcOrd="1" destOrd="0" presId="urn:microsoft.com/office/officeart/2005/8/layout/orgChart1"/>
    <dgm:cxn modelId="{7C1609F4-B39E-4A06-9E04-817E99EDB9C1}" type="presOf" srcId="{504AB2DB-B4EC-4744-B2CC-618AB79AE3CB}" destId="{7E0D795C-3C09-43AF-ACD9-4D64EE773858}" srcOrd="0" destOrd="0" presId="urn:microsoft.com/office/officeart/2005/8/layout/orgChart1"/>
    <dgm:cxn modelId="{BEA4CDEC-593A-48B8-A084-FA0ED40E4C20}" type="presOf" srcId="{E2A5D1A9-72C0-4713-AF5B-C76B2BBECD6F}" destId="{4B5AC1F1-8597-4D48-B9CD-F51EDDB692B7}" srcOrd="1" destOrd="0" presId="urn:microsoft.com/office/officeart/2005/8/layout/orgChart1"/>
    <dgm:cxn modelId="{5CEB4B78-CFD3-4A3E-A3F6-7387FE5A69C2}" type="presOf" srcId="{4F355AB5-0F75-4E56-9E39-993A59DD45FB}" destId="{EE5ED3AC-DC04-454D-AC08-CA89E7E4666F}" srcOrd="0" destOrd="0" presId="urn:microsoft.com/office/officeart/2005/8/layout/orgChart1"/>
    <dgm:cxn modelId="{C047297A-4FBD-4D08-8488-53633A28C91A}" type="presOf" srcId="{257337F7-A7E2-4C1D-B8C7-75E96C70AE88}" destId="{614F15F0-5C48-4758-9FED-B35C8BFA95B8}" srcOrd="0" destOrd="0" presId="urn:microsoft.com/office/officeart/2005/8/layout/orgChart1"/>
    <dgm:cxn modelId="{5A4547F4-8971-4086-83E2-AD7442C71D01}" type="presOf" srcId="{E5D068F8-4799-4536-B57B-58822405293F}" destId="{74F6CDDE-2034-43D5-BE23-4397CE1ADAC5}" srcOrd="1" destOrd="0" presId="urn:microsoft.com/office/officeart/2005/8/layout/orgChart1"/>
    <dgm:cxn modelId="{C07B13A1-46CC-4060-8EC1-07CA6743D620}" srcId="{257337F7-A7E2-4C1D-B8C7-75E96C70AE88}" destId="{504AB2DB-B4EC-4744-B2CC-618AB79AE3CB}" srcOrd="1" destOrd="0" parTransId="{7F5D4E18-508A-4E21-B944-E076E198DF90}" sibTransId="{ABD29BED-4AC1-4ED7-9016-FEBD903970D3}"/>
    <dgm:cxn modelId="{1C352B3B-07C6-4E9A-9758-5EF3D8257D21}" srcId="{504AB2DB-B4EC-4744-B2CC-618AB79AE3CB}" destId="{4F9AE25E-6B87-4A29-87F5-90D90DC3D36A}" srcOrd="0" destOrd="0" parTransId="{00BD79AF-C1B4-4C5B-839E-C82A2E2EE3FE}" sibTransId="{F521E0F0-8BFF-42FD-84BF-91C1CBEB6FBD}"/>
    <dgm:cxn modelId="{07E566A3-4478-45F3-AEEC-1F31227BA23A}" type="presOf" srcId="{00BD79AF-C1B4-4C5B-839E-C82A2E2EE3FE}" destId="{0897C71F-896D-4B42-B25E-79965417E97D}" srcOrd="0" destOrd="0" presId="urn:microsoft.com/office/officeart/2005/8/layout/orgChart1"/>
    <dgm:cxn modelId="{5357F57F-CDDF-44F2-A51C-F42E06E691D8}" srcId="{4F9AE25E-6B87-4A29-87F5-90D90DC3D36A}" destId="{10F15CE4-F755-429A-9DB7-D8B5E4AD0399}" srcOrd="0" destOrd="0" parTransId="{C975A1AC-0C10-42EC-98CD-EDE59A930A09}" sibTransId="{7FF1CB30-6E67-4BAF-A1A5-2325BB6DDB16}"/>
    <dgm:cxn modelId="{81BAA6EE-E89E-4CD6-8210-B653BA200B67}" type="presOf" srcId="{4F9AE25E-6B87-4A29-87F5-90D90DC3D36A}" destId="{382CBE38-DA9A-482C-960F-F14B7BCFF340}" srcOrd="0" destOrd="0" presId="urn:microsoft.com/office/officeart/2005/8/layout/orgChart1"/>
    <dgm:cxn modelId="{47FA3B06-9547-4ABE-A09D-C3580E303707}" type="presOf" srcId="{10F15CE4-F755-429A-9DB7-D8B5E4AD0399}" destId="{9A3FF8CD-1306-414B-B6A7-007A308BF3DE}" srcOrd="0" destOrd="0" presId="urn:microsoft.com/office/officeart/2005/8/layout/orgChart1"/>
    <dgm:cxn modelId="{15684DAA-004E-44F1-980E-42441FD2D765}" type="presOf" srcId="{257337F7-A7E2-4C1D-B8C7-75E96C70AE88}" destId="{F46A226D-0D08-47E3-9648-CF152CBE246E}" srcOrd="1" destOrd="0" presId="urn:microsoft.com/office/officeart/2005/8/layout/orgChart1"/>
    <dgm:cxn modelId="{9BB9C6D5-BDB7-42CD-BE61-CC27F318CD28}" type="presParOf" srcId="{462B8194-2D44-46C1-B884-9F39744B4932}" destId="{9F22220E-8D2D-4C57-836B-1AC2E4BC66E3}" srcOrd="0" destOrd="0" presId="urn:microsoft.com/office/officeart/2005/8/layout/orgChart1"/>
    <dgm:cxn modelId="{6418C8F6-D707-40F1-9477-857626C426CC}" type="presParOf" srcId="{9F22220E-8D2D-4C57-836B-1AC2E4BC66E3}" destId="{06D987AA-3554-4322-B047-9B0D8E419310}" srcOrd="0" destOrd="0" presId="urn:microsoft.com/office/officeart/2005/8/layout/orgChart1"/>
    <dgm:cxn modelId="{1232E5E9-78E5-4883-A4CB-95CE26A226E4}" type="presParOf" srcId="{06D987AA-3554-4322-B047-9B0D8E419310}" destId="{614F15F0-5C48-4758-9FED-B35C8BFA95B8}" srcOrd="0" destOrd="0" presId="urn:microsoft.com/office/officeart/2005/8/layout/orgChart1"/>
    <dgm:cxn modelId="{1137BEDA-4714-4D93-B527-CAEB953ADB98}" type="presParOf" srcId="{06D987AA-3554-4322-B047-9B0D8E419310}" destId="{F46A226D-0D08-47E3-9648-CF152CBE246E}" srcOrd="1" destOrd="0" presId="urn:microsoft.com/office/officeart/2005/8/layout/orgChart1"/>
    <dgm:cxn modelId="{2C63BD33-FE50-4A31-ACC3-DACA67FCFA55}" type="presParOf" srcId="{9F22220E-8D2D-4C57-836B-1AC2E4BC66E3}" destId="{4FE69FCA-B278-46A9-80D1-44BFD7888508}" srcOrd="1" destOrd="0" presId="urn:microsoft.com/office/officeart/2005/8/layout/orgChart1"/>
    <dgm:cxn modelId="{5EFE5085-1119-4792-A633-AC6E6BF1F4CF}" type="presParOf" srcId="{4FE69FCA-B278-46A9-80D1-44BFD7888508}" destId="{22AA6125-3DAA-4A30-B5F2-B6F3452A8747}" srcOrd="0" destOrd="0" presId="urn:microsoft.com/office/officeart/2005/8/layout/orgChart1"/>
    <dgm:cxn modelId="{8A65CEC1-4BB2-41F5-AB80-72901BD6949D}" type="presParOf" srcId="{4FE69FCA-B278-46A9-80D1-44BFD7888508}" destId="{10A5AF46-AC25-4B24-B739-2A0DB85A1D73}" srcOrd="1" destOrd="0" presId="urn:microsoft.com/office/officeart/2005/8/layout/orgChart1"/>
    <dgm:cxn modelId="{1F83A492-EF63-4B5E-B5AF-49E68618E53D}" type="presParOf" srcId="{10A5AF46-AC25-4B24-B739-2A0DB85A1D73}" destId="{17836344-1B2E-46D6-822D-262CFEB20AF5}" srcOrd="0" destOrd="0" presId="urn:microsoft.com/office/officeart/2005/8/layout/orgChart1"/>
    <dgm:cxn modelId="{656214D5-3B47-497F-9259-28A407993D17}" type="presParOf" srcId="{17836344-1B2E-46D6-822D-262CFEB20AF5}" destId="{7E0D795C-3C09-43AF-ACD9-4D64EE773858}" srcOrd="0" destOrd="0" presId="urn:microsoft.com/office/officeart/2005/8/layout/orgChart1"/>
    <dgm:cxn modelId="{F393EC6E-673F-45E1-A8B0-CA4DB7018758}" type="presParOf" srcId="{17836344-1B2E-46D6-822D-262CFEB20AF5}" destId="{C4CDF02A-1486-4661-97BC-ECE0F23CD5F2}" srcOrd="1" destOrd="0" presId="urn:microsoft.com/office/officeart/2005/8/layout/orgChart1"/>
    <dgm:cxn modelId="{60264D2E-A3FA-4BA8-BF4B-69CE75C9877F}" type="presParOf" srcId="{10A5AF46-AC25-4B24-B739-2A0DB85A1D73}" destId="{E492C5DD-381A-42E8-9A32-60B6182F83E0}" srcOrd="1" destOrd="0" presId="urn:microsoft.com/office/officeart/2005/8/layout/orgChart1"/>
    <dgm:cxn modelId="{443EE6A5-8731-4F7C-94DB-87E8A9632AA9}" type="presParOf" srcId="{E492C5DD-381A-42E8-9A32-60B6182F83E0}" destId="{0897C71F-896D-4B42-B25E-79965417E97D}" srcOrd="0" destOrd="0" presId="urn:microsoft.com/office/officeart/2005/8/layout/orgChart1"/>
    <dgm:cxn modelId="{148B9250-129A-4697-9EB3-B5AB5B8EE9D4}" type="presParOf" srcId="{E492C5DD-381A-42E8-9A32-60B6182F83E0}" destId="{B48E8DE7-9609-42EB-91DC-DB5B4C632CA1}" srcOrd="1" destOrd="0" presId="urn:microsoft.com/office/officeart/2005/8/layout/orgChart1"/>
    <dgm:cxn modelId="{5C5433E6-D86E-47D5-8DE7-07FB92D15253}" type="presParOf" srcId="{B48E8DE7-9609-42EB-91DC-DB5B4C632CA1}" destId="{F21BFAEC-7A11-4008-9228-D165FEAB4992}" srcOrd="0" destOrd="0" presId="urn:microsoft.com/office/officeart/2005/8/layout/orgChart1"/>
    <dgm:cxn modelId="{0302AEAD-CBB6-4B58-B9FF-2D46B8458FC7}" type="presParOf" srcId="{F21BFAEC-7A11-4008-9228-D165FEAB4992}" destId="{382CBE38-DA9A-482C-960F-F14B7BCFF340}" srcOrd="0" destOrd="0" presId="urn:microsoft.com/office/officeart/2005/8/layout/orgChart1"/>
    <dgm:cxn modelId="{753F9630-2BD0-4CAF-A301-885D5D9B42F3}" type="presParOf" srcId="{F21BFAEC-7A11-4008-9228-D165FEAB4992}" destId="{DCBFE8EB-3AE4-411D-A130-6EE4B644B3BA}" srcOrd="1" destOrd="0" presId="urn:microsoft.com/office/officeart/2005/8/layout/orgChart1"/>
    <dgm:cxn modelId="{26615391-EDB1-4616-9E13-B75D00BBEEE9}" type="presParOf" srcId="{B48E8DE7-9609-42EB-91DC-DB5B4C632CA1}" destId="{5C543D39-FE40-450E-A648-9E75648BB985}" srcOrd="1" destOrd="0" presId="urn:microsoft.com/office/officeart/2005/8/layout/orgChart1"/>
    <dgm:cxn modelId="{4D9F2F31-75B6-4CDF-82CD-A46437C9FDDA}" type="presParOf" srcId="{5C543D39-FE40-450E-A648-9E75648BB985}" destId="{96E0D86F-ED24-48F2-A1A7-F02DFB482D20}" srcOrd="0" destOrd="0" presId="urn:microsoft.com/office/officeart/2005/8/layout/orgChart1"/>
    <dgm:cxn modelId="{A7143E13-5D10-403B-9119-5713B0D80662}" type="presParOf" srcId="{5C543D39-FE40-450E-A648-9E75648BB985}" destId="{05E07345-1208-40E1-A698-E216C88FEFF7}" srcOrd="1" destOrd="0" presId="urn:microsoft.com/office/officeart/2005/8/layout/orgChart1"/>
    <dgm:cxn modelId="{8CC91CD5-5DBE-4A3F-BAF7-ECCB2A439F38}" type="presParOf" srcId="{05E07345-1208-40E1-A698-E216C88FEFF7}" destId="{952D6B25-619B-45E1-BBB1-CAE97C977375}" srcOrd="0" destOrd="0" presId="urn:microsoft.com/office/officeart/2005/8/layout/orgChart1"/>
    <dgm:cxn modelId="{693A2DFB-B412-4D42-93CE-B93E4861F170}" type="presParOf" srcId="{952D6B25-619B-45E1-BBB1-CAE97C977375}" destId="{9A3FF8CD-1306-414B-B6A7-007A308BF3DE}" srcOrd="0" destOrd="0" presId="urn:microsoft.com/office/officeart/2005/8/layout/orgChart1"/>
    <dgm:cxn modelId="{DC475F55-DFC8-4672-9FB3-659CBD3AAB5A}" type="presParOf" srcId="{952D6B25-619B-45E1-BBB1-CAE97C977375}" destId="{E6C57A0E-9E7C-41FE-84B7-5D224A6A8BC8}" srcOrd="1" destOrd="0" presId="urn:microsoft.com/office/officeart/2005/8/layout/orgChart1"/>
    <dgm:cxn modelId="{12C275FC-3B0B-4EC3-97FD-935502DC232C}" type="presParOf" srcId="{05E07345-1208-40E1-A698-E216C88FEFF7}" destId="{50FB02DD-C308-4C9A-B2DA-535FF4C3FAD7}" srcOrd="1" destOrd="0" presId="urn:microsoft.com/office/officeart/2005/8/layout/orgChart1"/>
    <dgm:cxn modelId="{4FA02B79-A437-413E-856F-79DF4602E5D5}" type="presParOf" srcId="{50FB02DD-C308-4C9A-B2DA-535FF4C3FAD7}" destId="{EF09E734-1E44-484F-9D8B-B399607ED8AF}" srcOrd="0" destOrd="0" presId="urn:microsoft.com/office/officeart/2005/8/layout/orgChart1"/>
    <dgm:cxn modelId="{3059F31B-DC49-40CD-92E3-F721B78024D8}" type="presParOf" srcId="{50FB02DD-C308-4C9A-B2DA-535FF4C3FAD7}" destId="{B4B63DAF-B689-43B1-A914-51EC83A7D786}" srcOrd="1" destOrd="0" presId="urn:microsoft.com/office/officeart/2005/8/layout/orgChart1"/>
    <dgm:cxn modelId="{BA977F32-EFEC-47E6-8337-DB8DE17E2A86}" type="presParOf" srcId="{B4B63DAF-B689-43B1-A914-51EC83A7D786}" destId="{7E0DE663-0CCA-4DC7-969E-DB776D874A47}" srcOrd="0" destOrd="0" presId="urn:microsoft.com/office/officeart/2005/8/layout/orgChart1"/>
    <dgm:cxn modelId="{055AE769-5B7D-4DFD-80F0-AF414C4F132D}" type="presParOf" srcId="{7E0DE663-0CCA-4DC7-969E-DB776D874A47}" destId="{5708C849-DBD8-4056-8356-F67AD0A25C89}" srcOrd="0" destOrd="0" presId="urn:microsoft.com/office/officeart/2005/8/layout/orgChart1"/>
    <dgm:cxn modelId="{BBBA5560-5CF9-466C-9764-5326FF7D51DF}" type="presParOf" srcId="{7E0DE663-0CCA-4DC7-969E-DB776D874A47}" destId="{4B5AC1F1-8597-4D48-B9CD-F51EDDB692B7}" srcOrd="1" destOrd="0" presId="urn:microsoft.com/office/officeart/2005/8/layout/orgChart1"/>
    <dgm:cxn modelId="{75AC20C2-B2DA-4957-A3C1-DFC37A66837A}" type="presParOf" srcId="{B4B63DAF-B689-43B1-A914-51EC83A7D786}" destId="{1BD4BD8F-A199-42CE-ACA0-3EA1D956C82B}" srcOrd="1" destOrd="0" presId="urn:microsoft.com/office/officeart/2005/8/layout/orgChart1"/>
    <dgm:cxn modelId="{F8DDD079-C142-4248-B2DD-D08F9CB6CD36}" type="presParOf" srcId="{1BD4BD8F-A199-42CE-ACA0-3EA1D956C82B}" destId="{CEE769CB-E383-4432-B8B5-26A0A619A6E3}" srcOrd="0" destOrd="0" presId="urn:microsoft.com/office/officeart/2005/8/layout/orgChart1"/>
    <dgm:cxn modelId="{92CAA237-9A06-4310-9562-1DBFB04908C4}" type="presParOf" srcId="{1BD4BD8F-A199-42CE-ACA0-3EA1D956C82B}" destId="{6875627A-2EF4-477A-A0C2-AD2438535EED}" srcOrd="1" destOrd="0" presId="urn:microsoft.com/office/officeart/2005/8/layout/orgChart1"/>
    <dgm:cxn modelId="{B903755D-420A-4E85-881A-C9AA791AE242}" type="presParOf" srcId="{6875627A-2EF4-477A-A0C2-AD2438535EED}" destId="{9CF819D5-7EB7-43C0-A59A-796704131385}" srcOrd="0" destOrd="0" presId="urn:microsoft.com/office/officeart/2005/8/layout/orgChart1"/>
    <dgm:cxn modelId="{E7F00358-2607-459C-83E5-C651A044EA1F}" type="presParOf" srcId="{9CF819D5-7EB7-43C0-A59A-796704131385}" destId="{412CFA85-CBAA-4310-9F10-710245DE6FD0}" srcOrd="0" destOrd="0" presId="urn:microsoft.com/office/officeart/2005/8/layout/orgChart1"/>
    <dgm:cxn modelId="{E8968E50-F4DE-481C-9F89-0E1BB622BE29}" type="presParOf" srcId="{9CF819D5-7EB7-43C0-A59A-796704131385}" destId="{1D3F725E-0A83-4FCB-86D2-84F5C20A7DF6}" srcOrd="1" destOrd="0" presId="urn:microsoft.com/office/officeart/2005/8/layout/orgChart1"/>
    <dgm:cxn modelId="{E159D538-E84F-43B1-827A-10D8FFEBBF2C}" type="presParOf" srcId="{6875627A-2EF4-477A-A0C2-AD2438535EED}" destId="{816A0372-C6BA-4366-9887-DDB8239AB66B}" srcOrd="1" destOrd="0" presId="urn:microsoft.com/office/officeart/2005/8/layout/orgChart1"/>
    <dgm:cxn modelId="{6D3EED30-7181-4E68-A8FF-B65192718DE7}" type="presParOf" srcId="{6875627A-2EF4-477A-A0C2-AD2438535EED}" destId="{E92013BC-1D97-4C00-844D-454D4607E6FD}" srcOrd="2" destOrd="0" presId="urn:microsoft.com/office/officeart/2005/8/layout/orgChart1"/>
    <dgm:cxn modelId="{0886F40F-34FA-41BA-A7C9-DF0666DD6ABB}" type="presParOf" srcId="{B4B63DAF-B689-43B1-A914-51EC83A7D786}" destId="{27E49DFA-20AA-4383-8577-63820C734712}" srcOrd="2" destOrd="0" presId="urn:microsoft.com/office/officeart/2005/8/layout/orgChart1"/>
    <dgm:cxn modelId="{59524B2B-5A0B-4571-9E8B-E1FA8A64CE2F}" type="presParOf" srcId="{05E07345-1208-40E1-A698-E216C88FEFF7}" destId="{231D4819-414D-4672-8B8B-D4027E9902AD}" srcOrd="2" destOrd="0" presId="urn:microsoft.com/office/officeart/2005/8/layout/orgChart1"/>
    <dgm:cxn modelId="{0ADD57EB-C5EE-4EE7-9349-2F80DA7C20DA}" type="presParOf" srcId="{B48E8DE7-9609-42EB-91DC-DB5B4C632CA1}" destId="{0C3726A7-C110-4D53-87C1-7E5255AEECAF}" srcOrd="2" destOrd="0" presId="urn:microsoft.com/office/officeart/2005/8/layout/orgChart1"/>
    <dgm:cxn modelId="{CACE5958-BD0C-4E44-9989-26A55EDE9011}" type="presParOf" srcId="{10A5AF46-AC25-4B24-B739-2A0DB85A1D73}" destId="{48AF93B7-7241-4E53-BD7F-CB8971614FE6}" srcOrd="2" destOrd="0" presId="urn:microsoft.com/office/officeart/2005/8/layout/orgChart1"/>
    <dgm:cxn modelId="{2DDCA1E1-F699-44C4-8B5A-4418789CC477}" type="presParOf" srcId="{9F22220E-8D2D-4C57-836B-1AC2E4BC66E3}" destId="{25FFB20A-56A2-4BF8-B7E3-BE2033ED030C}" srcOrd="2" destOrd="0" presId="urn:microsoft.com/office/officeart/2005/8/layout/orgChart1"/>
    <dgm:cxn modelId="{4E222323-0E32-42B5-9E45-160505A8E99E}" type="presParOf" srcId="{25FFB20A-56A2-4BF8-B7E3-BE2033ED030C}" destId="{EE5ED3AC-DC04-454D-AC08-CA89E7E4666F}" srcOrd="0" destOrd="0" presId="urn:microsoft.com/office/officeart/2005/8/layout/orgChart1"/>
    <dgm:cxn modelId="{47553EBE-A34C-4905-92F4-7D05E83250D1}" type="presParOf" srcId="{25FFB20A-56A2-4BF8-B7E3-BE2033ED030C}" destId="{7169B5E4-8F70-4A91-B029-CDBEACAD7A82}" srcOrd="1" destOrd="0" presId="urn:microsoft.com/office/officeart/2005/8/layout/orgChart1"/>
    <dgm:cxn modelId="{FE8BE04B-3221-4FAF-A69A-FE35F053030E}" type="presParOf" srcId="{7169B5E4-8F70-4A91-B029-CDBEACAD7A82}" destId="{DB922DEA-4765-4D97-9F24-250EE5A6B914}" srcOrd="0" destOrd="0" presId="urn:microsoft.com/office/officeart/2005/8/layout/orgChart1"/>
    <dgm:cxn modelId="{65606AE2-EE2E-4E80-B5D6-4D7A94B66417}" type="presParOf" srcId="{DB922DEA-4765-4D97-9F24-250EE5A6B914}" destId="{157C418F-8A5C-4E72-9CD6-548C1E1E6162}" srcOrd="0" destOrd="0" presId="urn:microsoft.com/office/officeart/2005/8/layout/orgChart1"/>
    <dgm:cxn modelId="{DF777ED4-FE9D-426B-A179-C92C4D2F8FB8}" type="presParOf" srcId="{DB922DEA-4765-4D97-9F24-250EE5A6B914}" destId="{74F6CDDE-2034-43D5-BE23-4397CE1ADAC5}" srcOrd="1" destOrd="0" presId="urn:microsoft.com/office/officeart/2005/8/layout/orgChart1"/>
    <dgm:cxn modelId="{83530125-9F3B-46B0-B30E-1ECBE9953CF8}" type="presParOf" srcId="{7169B5E4-8F70-4A91-B029-CDBEACAD7A82}" destId="{D5993BB0-EEE9-4843-AFE6-3892B80C17F2}" srcOrd="1" destOrd="0" presId="urn:microsoft.com/office/officeart/2005/8/layout/orgChart1"/>
    <dgm:cxn modelId="{C98F29F6-1394-4D8B-A6EC-93B05702871C}" type="presParOf" srcId="{7169B5E4-8F70-4A91-B029-CDBEACAD7A82}" destId="{1E5C2D29-D19A-41C2-AFFD-F440F37FABA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5ED3AC-DC04-454D-AC08-CA89E7E4666F}">
      <dsp:nvSpPr>
        <dsp:cNvPr id="0" name=""/>
        <dsp:cNvSpPr/>
      </dsp:nvSpPr>
      <dsp:spPr>
        <a:xfrm>
          <a:off x="2009432" y="336392"/>
          <a:ext cx="973266" cy="302786"/>
        </a:xfrm>
        <a:custGeom>
          <a:avLst/>
          <a:gdLst/>
          <a:ahLst/>
          <a:cxnLst/>
          <a:rect l="0" t="0" r="0" b="0"/>
          <a:pathLst>
            <a:path>
              <a:moveTo>
                <a:pt x="973266" y="0"/>
              </a:moveTo>
              <a:lnTo>
                <a:pt x="0" y="302786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CEE769CB-E383-4432-B8B5-26A0A619A6E3}">
      <dsp:nvSpPr>
        <dsp:cNvPr id="0" name=""/>
        <dsp:cNvSpPr/>
      </dsp:nvSpPr>
      <dsp:spPr>
        <a:xfrm>
          <a:off x="1966778" y="2722837"/>
          <a:ext cx="216505" cy="309502"/>
        </a:xfrm>
        <a:custGeom>
          <a:avLst/>
          <a:gdLst/>
          <a:ahLst/>
          <a:cxnLst/>
          <a:rect l="0" t="0" r="0" b="0"/>
          <a:pathLst>
            <a:path>
              <a:moveTo>
                <a:pt x="216505" y="0"/>
              </a:moveTo>
              <a:lnTo>
                <a:pt x="0" y="309502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EF09E734-1E44-484F-9D8B-B399607ED8AF}">
      <dsp:nvSpPr>
        <dsp:cNvPr id="0" name=""/>
        <dsp:cNvSpPr/>
      </dsp:nvSpPr>
      <dsp:spPr>
        <a:xfrm>
          <a:off x="2936978" y="2245548"/>
          <a:ext cx="91440" cy="1411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169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96E0D86F-ED24-48F2-A1A7-F02DFB482D20}">
      <dsp:nvSpPr>
        <dsp:cNvPr id="0" name=""/>
        <dsp:cNvSpPr/>
      </dsp:nvSpPr>
      <dsp:spPr>
        <a:xfrm>
          <a:off x="2936978" y="1768259"/>
          <a:ext cx="91440" cy="1411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169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0897C71F-896D-4B42-B25E-79965417E97D}">
      <dsp:nvSpPr>
        <dsp:cNvPr id="0" name=""/>
        <dsp:cNvSpPr/>
      </dsp:nvSpPr>
      <dsp:spPr>
        <a:xfrm>
          <a:off x="2936978" y="1290970"/>
          <a:ext cx="91440" cy="1411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169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22AA6125-3DAA-4A30-B5F2-B6F3452A8747}">
      <dsp:nvSpPr>
        <dsp:cNvPr id="0" name=""/>
        <dsp:cNvSpPr/>
      </dsp:nvSpPr>
      <dsp:spPr>
        <a:xfrm>
          <a:off x="2936978" y="336392"/>
          <a:ext cx="91440" cy="6184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18458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614F15F0-5C48-4758-9FED-B35C8BFA95B8}">
      <dsp:nvSpPr>
        <dsp:cNvPr id="0" name=""/>
        <dsp:cNvSpPr/>
      </dsp:nvSpPr>
      <dsp:spPr>
        <a:xfrm>
          <a:off x="1968025" y="273"/>
          <a:ext cx="2029345" cy="33611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kern="1200"/>
            <a:t>خطاب طلب فتح حساب بنكي ومرفقاته </a:t>
          </a:r>
        </a:p>
      </dsp:txBody>
      <dsp:txXfrm>
        <a:off x="1968025" y="273"/>
        <a:ext cx="2029345" cy="336119"/>
      </dsp:txXfrm>
    </dsp:sp>
    <dsp:sp modelId="{7E0D795C-3C09-43AF-ACD9-4D64EE773858}">
      <dsp:nvSpPr>
        <dsp:cNvPr id="0" name=""/>
        <dsp:cNvSpPr/>
      </dsp:nvSpPr>
      <dsp:spPr>
        <a:xfrm>
          <a:off x="2012003" y="954851"/>
          <a:ext cx="1941389" cy="33611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kern="1200"/>
            <a:t>إحالة المعاملة من مكتب مديرة الجامعة لوكالة الجامعة </a:t>
          </a:r>
        </a:p>
      </dsp:txBody>
      <dsp:txXfrm>
        <a:off x="2012003" y="954851"/>
        <a:ext cx="1941389" cy="336119"/>
      </dsp:txXfrm>
    </dsp:sp>
    <dsp:sp modelId="{382CBE38-DA9A-482C-960F-F14B7BCFF340}">
      <dsp:nvSpPr>
        <dsp:cNvPr id="0" name=""/>
        <dsp:cNvSpPr/>
      </dsp:nvSpPr>
      <dsp:spPr>
        <a:xfrm>
          <a:off x="2012003" y="1432140"/>
          <a:ext cx="1941389" cy="33611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kern="1200"/>
            <a:t>إحالة المعاملة إلى الإدارة المالية في الجامعة</a:t>
          </a:r>
          <a:endParaRPr lang="en-US" sz="1100" kern="1200"/>
        </a:p>
      </dsp:txBody>
      <dsp:txXfrm>
        <a:off x="2012003" y="1432140"/>
        <a:ext cx="1941389" cy="336119"/>
      </dsp:txXfrm>
    </dsp:sp>
    <dsp:sp modelId="{9A3FF8CD-1306-414B-B6A7-007A308BF3DE}">
      <dsp:nvSpPr>
        <dsp:cNvPr id="0" name=""/>
        <dsp:cNvSpPr/>
      </dsp:nvSpPr>
      <dsp:spPr>
        <a:xfrm>
          <a:off x="2012003" y="1909429"/>
          <a:ext cx="1941389" cy="33611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kern="1200"/>
            <a:t>بعد انتهاء اجراءات فتح الحساب تبلغ رئيسة الجمعية لمراجعة البنك</a:t>
          </a:r>
          <a:endParaRPr lang="en-US" sz="1100" kern="1200"/>
        </a:p>
      </dsp:txBody>
      <dsp:txXfrm>
        <a:off x="2012003" y="1909429"/>
        <a:ext cx="1941389" cy="336119"/>
      </dsp:txXfrm>
    </dsp:sp>
    <dsp:sp modelId="{5708C849-DBD8-4056-8356-F67AD0A25C89}">
      <dsp:nvSpPr>
        <dsp:cNvPr id="0" name=""/>
        <dsp:cNvSpPr/>
      </dsp:nvSpPr>
      <dsp:spPr>
        <a:xfrm>
          <a:off x="1983429" y="2386718"/>
          <a:ext cx="1998536" cy="33611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kern="1200"/>
            <a:t>مراجعة البنك لفتح الحساب</a:t>
          </a:r>
          <a:endParaRPr lang="en-US" sz="1100" kern="1200"/>
        </a:p>
      </dsp:txBody>
      <dsp:txXfrm>
        <a:off x="1983429" y="2386718"/>
        <a:ext cx="1998536" cy="336119"/>
      </dsp:txXfrm>
    </dsp:sp>
    <dsp:sp modelId="{412CFA85-CBAA-4310-9F10-710245DE6FD0}">
      <dsp:nvSpPr>
        <dsp:cNvPr id="0" name=""/>
        <dsp:cNvSpPr/>
      </dsp:nvSpPr>
      <dsp:spPr>
        <a:xfrm>
          <a:off x="1966778" y="2864280"/>
          <a:ext cx="2062298" cy="33611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kern="1200"/>
            <a:t>إشعار إدارة الجمعيات العلمية برقم الحساب بعد استكمال الإجراءات</a:t>
          </a:r>
          <a:endParaRPr lang="en-US" sz="1100" kern="1200"/>
        </a:p>
      </dsp:txBody>
      <dsp:txXfrm>
        <a:off x="1966778" y="2864280"/>
        <a:ext cx="2062298" cy="336119"/>
      </dsp:txXfrm>
    </dsp:sp>
    <dsp:sp modelId="{157C418F-8A5C-4E72-9CD6-548C1E1E6162}">
      <dsp:nvSpPr>
        <dsp:cNvPr id="0" name=""/>
        <dsp:cNvSpPr/>
      </dsp:nvSpPr>
      <dsp:spPr>
        <a:xfrm>
          <a:off x="2009432" y="471119"/>
          <a:ext cx="1971075" cy="33611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kern="1200"/>
            <a:t>رفع الطلب بمذكرة عرض لمعالي مديرة الجامعة</a:t>
          </a:r>
        </a:p>
      </dsp:txBody>
      <dsp:txXfrm>
        <a:off x="2009432" y="471119"/>
        <a:ext cx="1971075" cy="3361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</dc:creator>
  <cp:lastModifiedBy>khaira Hus. al faifi</cp:lastModifiedBy>
  <cp:revision>13</cp:revision>
  <cp:lastPrinted>2016-02-09T07:37:00Z</cp:lastPrinted>
  <dcterms:created xsi:type="dcterms:W3CDTF">2016-11-24T06:46:00Z</dcterms:created>
  <dcterms:modified xsi:type="dcterms:W3CDTF">2019-10-06T07:30:00Z</dcterms:modified>
</cp:coreProperties>
</file>