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1245" w14:textId="535DDE71" w:rsidR="00D33A6B" w:rsidRPr="003F771A" w:rsidRDefault="00D33A6B" w:rsidP="00D33A6B">
      <w:pPr>
        <w:pStyle w:val="TitleOfPaperCover"/>
        <w:tabs>
          <w:tab w:val="clear" w:pos="8640"/>
        </w:tabs>
        <w:rPr>
          <w:rFonts w:ascii="Calibri" w:hAnsi="Calibri" w:cs="PNU"/>
          <w:b/>
          <w:bCs/>
          <w:szCs w:val="24"/>
        </w:rPr>
      </w:pPr>
      <w:bookmarkStart w:id="0" w:name="_Toc498243632"/>
      <w:r w:rsidRPr="003F771A">
        <w:rPr>
          <w:rFonts w:ascii="Calibri" w:hAnsi="Calibri" w:cs="PNU" w:hint="cs"/>
          <w:b/>
          <w:bCs/>
          <w:szCs w:val="24"/>
          <w:rtl/>
        </w:rPr>
        <w:t>عنوان الورقة العلمية</w:t>
      </w:r>
    </w:p>
    <w:p w14:paraId="22EACF96" w14:textId="60A595E0" w:rsidR="00D33A6B" w:rsidRPr="003F771A" w:rsidRDefault="00D33A6B" w:rsidP="00D33A6B">
      <w:pPr>
        <w:pStyle w:val="AuthorInfo"/>
        <w:tabs>
          <w:tab w:val="clear" w:pos="8640"/>
        </w:tabs>
        <w:rPr>
          <w:rFonts w:ascii="Calibri" w:hAnsi="Calibri" w:cs="PNU"/>
          <w:b/>
          <w:bCs/>
        </w:rPr>
      </w:pPr>
      <w:r w:rsidRPr="003F771A">
        <w:rPr>
          <w:rFonts w:ascii="Calibri" w:hAnsi="Calibri" w:cs="PNU" w:hint="cs"/>
          <w:b/>
          <w:bCs/>
          <w:rtl/>
        </w:rPr>
        <w:t>أسماء المشاركين في الورقة العلمية</w:t>
      </w:r>
    </w:p>
    <w:p w14:paraId="252A8443" w14:textId="0C4FBEE5" w:rsidR="00D33A6B" w:rsidRPr="003F771A" w:rsidRDefault="00D33A6B" w:rsidP="00D33A6B">
      <w:pPr>
        <w:pStyle w:val="AuthorInfo"/>
        <w:tabs>
          <w:tab w:val="clear" w:pos="8640"/>
        </w:tabs>
        <w:rPr>
          <w:rFonts w:ascii="Calibri" w:hAnsi="Calibri" w:cs="PNU"/>
        </w:rPr>
      </w:pPr>
      <w:r w:rsidRPr="003F771A">
        <w:rPr>
          <w:rFonts w:ascii="Calibri" w:hAnsi="Calibri" w:cs="PNU" w:hint="cs"/>
          <w:i/>
          <w:iCs/>
          <w:rtl/>
        </w:rPr>
        <w:t>الانتماء</w:t>
      </w:r>
    </w:p>
    <w:bookmarkEnd w:id="0"/>
    <w:p w14:paraId="49926FF2" w14:textId="29958A96" w:rsidR="00D33A6B" w:rsidRPr="003F771A" w:rsidRDefault="00D33A6B" w:rsidP="003F771A">
      <w:pPr>
        <w:pStyle w:val="AuthorInfo"/>
        <w:tabs>
          <w:tab w:val="clear" w:pos="8640"/>
        </w:tabs>
        <w:rPr>
          <w:rFonts w:ascii="Calibri" w:hAnsi="Calibri" w:cs="PNU"/>
          <w:b/>
          <w:bCs/>
          <w:rtl/>
        </w:rPr>
      </w:pPr>
      <w:r w:rsidRPr="003F771A">
        <w:rPr>
          <w:rFonts w:ascii="Calibri" w:hAnsi="Calibri" w:cs="PNU" w:hint="cs"/>
          <w:b/>
          <w:bCs/>
          <w:rtl/>
        </w:rPr>
        <w:t>الملخص</w:t>
      </w:r>
    </w:p>
    <w:p w14:paraId="7982F387" w14:textId="7DE7C052" w:rsidR="00D33A6B" w:rsidRPr="003F771A" w:rsidRDefault="00D33A6B" w:rsidP="00ED1F4E">
      <w:pPr>
        <w:pStyle w:val="AbstractText"/>
        <w:tabs>
          <w:tab w:val="clear" w:pos="8640"/>
        </w:tabs>
        <w:bidi/>
        <w:spacing w:line="360" w:lineRule="auto"/>
        <w:jc w:val="both"/>
        <w:rPr>
          <w:rFonts w:ascii="Calibri" w:hAnsi="Calibri" w:cs="PNU"/>
          <w:i/>
          <w:szCs w:val="24"/>
          <w:rtl/>
          <w:lang w:val="en-AU"/>
        </w:rPr>
      </w:pPr>
      <w:r w:rsidRPr="003F771A">
        <w:rPr>
          <w:rFonts w:ascii="Calibri" w:hAnsi="Calibri" w:cs="PNU"/>
          <w:i/>
          <w:szCs w:val="24"/>
          <w:rtl/>
        </w:rPr>
        <w:t xml:space="preserve">الملخص هو </w:t>
      </w:r>
      <w:r w:rsidRPr="003F771A">
        <w:rPr>
          <w:rFonts w:ascii="Calibri" w:hAnsi="Calibri" w:cs="PNU" w:hint="cs"/>
          <w:i/>
          <w:szCs w:val="24"/>
          <w:rtl/>
        </w:rPr>
        <w:t>استعراض أهم محددات البحث</w:t>
      </w:r>
      <w:r w:rsidR="00114403" w:rsidRPr="003F771A">
        <w:rPr>
          <w:rFonts w:ascii="Calibri" w:hAnsi="Calibri" w:cs="PNU" w:hint="cs"/>
          <w:i/>
          <w:szCs w:val="24"/>
          <w:rtl/>
        </w:rPr>
        <w:t>/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الورقة العلمية </w:t>
      </w:r>
      <w:r w:rsidR="003F771A" w:rsidRPr="003F771A">
        <w:rPr>
          <w:rFonts w:ascii="Calibri" w:hAnsi="Calibri" w:cs="PNU" w:hint="cs"/>
          <w:i/>
          <w:szCs w:val="24"/>
          <w:rtl/>
        </w:rPr>
        <w:t>والمنهج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المتبع</w:t>
      </w:r>
      <w:r w:rsidR="00ED1F4E" w:rsidRPr="003F771A">
        <w:rPr>
          <w:rFonts w:ascii="Calibri" w:hAnsi="Calibri" w:cs="PNU"/>
          <w:i/>
          <w:szCs w:val="24"/>
          <w:rtl/>
        </w:rPr>
        <w:t xml:space="preserve">، والمناقشة، </w:t>
      </w:r>
      <w:r w:rsidR="00ED1F4E" w:rsidRPr="003F771A">
        <w:rPr>
          <w:rFonts w:ascii="Calibri" w:hAnsi="Calibri" w:cs="PNU"/>
          <w:b/>
          <w:bCs/>
          <w:i/>
          <w:szCs w:val="24"/>
          <w:rtl/>
        </w:rPr>
        <w:t>و</w:t>
      </w:r>
      <w:r w:rsidR="00ED1F4E" w:rsidRPr="003F771A">
        <w:rPr>
          <w:rFonts w:ascii="Calibri" w:hAnsi="Calibri" w:cs="PNU" w:hint="cs"/>
          <w:b/>
          <w:bCs/>
          <w:i/>
          <w:szCs w:val="24"/>
          <w:rtl/>
        </w:rPr>
        <w:t xml:space="preserve">أهم </w:t>
      </w:r>
      <w:r w:rsidR="00ED1F4E" w:rsidRPr="003F771A">
        <w:rPr>
          <w:rFonts w:ascii="Calibri" w:hAnsi="Calibri" w:cs="PNU"/>
          <w:b/>
          <w:bCs/>
          <w:i/>
          <w:szCs w:val="24"/>
          <w:rtl/>
        </w:rPr>
        <w:t>النتائج</w:t>
      </w:r>
      <w:r w:rsidRPr="003F771A">
        <w:rPr>
          <w:rFonts w:ascii="Calibri" w:hAnsi="Calibri" w:cs="PNU"/>
          <w:b/>
          <w:bCs/>
          <w:i/>
          <w:szCs w:val="24"/>
          <w:rtl/>
        </w:rPr>
        <w:t xml:space="preserve"> </w:t>
      </w:r>
      <w:r w:rsidR="00114403" w:rsidRPr="003F771A">
        <w:rPr>
          <w:rFonts w:ascii="Calibri" w:hAnsi="Calibri" w:cs="PNU" w:hint="cs"/>
          <w:b/>
          <w:bCs/>
          <w:i/>
          <w:szCs w:val="24"/>
          <w:rtl/>
        </w:rPr>
        <w:t>الأولية أو المتوقع</w:t>
      </w:r>
      <w:r w:rsidR="00E80E67" w:rsidRPr="003F771A">
        <w:rPr>
          <w:rFonts w:ascii="Calibri" w:hAnsi="Calibri" w:cs="PNU" w:hint="cs"/>
          <w:b/>
          <w:bCs/>
          <w:i/>
          <w:szCs w:val="24"/>
          <w:rtl/>
        </w:rPr>
        <w:t>ة</w:t>
      </w:r>
      <w:r w:rsidR="00ED1F4E" w:rsidRPr="003F771A">
        <w:rPr>
          <w:rFonts w:ascii="Calibri" w:hAnsi="Calibri" w:cs="PNU" w:hint="cs"/>
          <w:b/>
          <w:bCs/>
          <w:i/>
          <w:szCs w:val="24"/>
          <w:rtl/>
        </w:rPr>
        <w:t xml:space="preserve"> </w:t>
      </w:r>
      <w:r w:rsidR="003F771A" w:rsidRPr="003F771A">
        <w:rPr>
          <w:rFonts w:ascii="Calibri" w:hAnsi="Calibri" w:cs="PNU" w:hint="cs"/>
          <w:b/>
          <w:bCs/>
          <w:i/>
          <w:szCs w:val="24"/>
          <w:rtl/>
        </w:rPr>
        <w:t>والتوصيات</w:t>
      </w:r>
      <w:r w:rsidR="00ED1F4E" w:rsidRPr="003F771A">
        <w:rPr>
          <w:rFonts w:ascii="Calibri" w:hAnsi="Calibri" w:cs="PNU" w:hint="cs"/>
          <w:b/>
          <w:bCs/>
          <w:i/>
          <w:szCs w:val="24"/>
          <w:rtl/>
        </w:rPr>
        <w:t xml:space="preserve"> </w:t>
      </w:r>
      <w:r w:rsidRPr="003F771A">
        <w:rPr>
          <w:rFonts w:ascii="Calibri" w:hAnsi="Calibri" w:cs="PNU"/>
          <w:i/>
          <w:szCs w:val="24"/>
          <w:rtl/>
        </w:rPr>
        <w:t xml:space="preserve">في </w:t>
      </w:r>
      <w:r w:rsidR="00444780" w:rsidRPr="003F771A">
        <w:rPr>
          <w:rFonts w:ascii="Calibri" w:hAnsi="Calibri" w:cs="PNU" w:hint="cs"/>
          <w:i/>
          <w:szCs w:val="24"/>
          <w:rtl/>
        </w:rPr>
        <w:t>٣٠٠</w:t>
      </w:r>
      <w:r w:rsidRPr="003F771A">
        <w:rPr>
          <w:rFonts w:ascii="Calibri" w:hAnsi="Calibri" w:cs="PNU"/>
          <w:i/>
          <w:szCs w:val="24"/>
          <w:rtl/>
        </w:rPr>
        <w:t xml:space="preserve"> إلى </w:t>
      </w:r>
      <w:r w:rsidR="00444780" w:rsidRPr="003F771A">
        <w:rPr>
          <w:rFonts w:ascii="Calibri" w:hAnsi="Calibri" w:cs="PNU" w:hint="cs"/>
          <w:i/>
          <w:szCs w:val="24"/>
          <w:rtl/>
        </w:rPr>
        <w:t>٥٠٠</w:t>
      </w:r>
      <w:r w:rsidRPr="003F771A">
        <w:rPr>
          <w:rFonts w:ascii="Calibri" w:hAnsi="Calibri" w:cs="PNU"/>
          <w:i/>
          <w:szCs w:val="24"/>
          <w:rtl/>
        </w:rPr>
        <w:t xml:space="preserve"> كلمة. </w:t>
      </w:r>
      <w:r w:rsidR="00ED1F4E" w:rsidRPr="003F771A">
        <w:rPr>
          <w:rFonts w:ascii="Calibri" w:hAnsi="Calibri" w:cs="PNU"/>
          <w:i/>
          <w:szCs w:val="24"/>
          <w:rtl/>
        </w:rPr>
        <w:t xml:space="preserve">الملخص هو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استعراض أهم محددات البحث الورقة العلمية </w:t>
      </w:r>
      <w:r w:rsidR="003F771A" w:rsidRPr="003F771A">
        <w:rPr>
          <w:rFonts w:ascii="Calibri" w:hAnsi="Calibri" w:cs="PNU" w:hint="cs"/>
          <w:i/>
          <w:szCs w:val="24"/>
          <w:rtl/>
        </w:rPr>
        <w:t>والمنهج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المتبع</w:t>
      </w:r>
      <w:r w:rsidR="00ED1F4E" w:rsidRPr="003F771A">
        <w:rPr>
          <w:rFonts w:ascii="Calibri" w:hAnsi="Calibri" w:cs="PNU"/>
          <w:i/>
          <w:szCs w:val="24"/>
          <w:rtl/>
        </w:rPr>
        <w:t>، والمناقشة، و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أهم </w:t>
      </w:r>
      <w:r w:rsidR="00ED1F4E" w:rsidRPr="003F771A">
        <w:rPr>
          <w:rFonts w:ascii="Calibri" w:hAnsi="Calibri" w:cs="PNU"/>
          <w:i/>
          <w:szCs w:val="24"/>
          <w:rtl/>
        </w:rPr>
        <w:t xml:space="preserve">النتائج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التي توصلت اليها الدراسة </w:t>
      </w:r>
      <w:r w:rsidR="00ED1F4E" w:rsidRPr="003F771A">
        <w:rPr>
          <w:rFonts w:ascii="Calibri" w:hAnsi="Calibri" w:cs="PNU"/>
          <w:i/>
          <w:szCs w:val="24"/>
          <w:rtl/>
        </w:rPr>
        <w:t xml:space="preserve">في </w:t>
      </w:r>
      <w:proofErr w:type="spellStart"/>
      <w:r w:rsidR="00444780" w:rsidRPr="003F771A">
        <w:rPr>
          <w:rFonts w:ascii="Calibri" w:hAnsi="Calibri" w:cs="PNU"/>
          <w:i/>
          <w:szCs w:val="24"/>
          <w:rtl/>
        </w:rPr>
        <w:t>في</w:t>
      </w:r>
      <w:proofErr w:type="spellEnd"/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444780" w:rsidRPr="003F771A">
        <w:rPr>
          <w:rFonts w:ascii="Calibri" w:hAnsi="Calibri" w:cs="PNU" w:hint="cs"/>
          <w:i/>
          <w:szCs w:val="24"/>
          <w:rtl/>
        </w:rPr>
        <w:t>٣٠٠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إلى </w:t>
      </w:r>
      <w:r w:rsidR="00444780" w:rsidRPr="003F771A">
        <w:rPr>
          <w:rFonts w:ascii="Calibri" w:hAnsi="Calibri" w:cs="PNU" w:hint="cs"/>
          <w:i/>
          <w:szCs w:val="24"/>
          <w:rtl/>
        </w:rPr>
        <w:t>٥٠٠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ED1F4E" w:rsidRPr="003F771A">
        <w:rPr>
          <w:rFonts w:ascii="Calibri" w:hAnsi="Calibri" w:cs="PNU"/>
          <w:i/>
          <w:szCs w:val="24"/>
          <w:rtl/>
        </w:rPr>
        <w:t xml:space="preserve">كلمة. الملخص هو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استعراض أهم محددات البحث الورقة العلمية </w:t>
      </w:r>
      <w:r w:rsidR="003F771A" w:rsidRPr="003F771A">
        <w:rPr>
          <w:rFonts w:ascii="Calibri" w:hAnsi="Calibri" w:cs="PNU" w:hint="cs"/>
          <w:i/>
          <w:szCs w:val="24"/>
          <w:rtl/>
        </w:rPr>
        <w:t>والمنهج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المتبع</w:t>
      </w:r>
      <w:r w:rsidR="00ED1F4E" w:rsidRPr="003F771A">
        <w:rPr>
          <w:rFonts w:ascii="Calibri" w:hAnsi="Calibri" w:cs="PNU"/>
          <w:i/>
          <w:szCs w:val="24"/>
          <w:rtl/>
        </w:rPr>
        <w:t>، والمناقشة، و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أهم </w:t>
      </w:r>
      <w:r w:rsidR="00ED1F4E" w:rsidRPr="003F771A">
        <w:rPr>
          <w:rFonts w:ascii="Calibri" w:hAnsi="Calibri" w:cs="PNU"/>
          <w:i/>
          <w:szCs w:val="24"/>
          <w:rtl/>
        </w:rPr>
        <w:t xml:space="preserve">النتائج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التي توصلت اليها الدراسة </w:t>
      </w:r>
      <w:r w:rsidR="00ED1F4E" w:rsidRPr="003F771A">
        <w:rPr>
          <w:rFonts w:ascii="Calibri" w:hAnsi="Calibri" w:cs="PNU"/>
          <w:i/>
          <w:szCs w:val="24"/>
          <w:rtl/>
        </w:rPr>
        <w:t xml:space="preserve">في </w:t>
      </w:r>
      <w:proofErr w:type="spellStart"/>
      <w:r w:rsidR="00444780" w:rsidRPr="003F771A">
        <w:rPr>
          <w:rFonts w:ascii="Calibri" w:hAnsi="Calibri" w:cs="PNU"/>
          <w:i/>
          <w:szCs w:val="24"/>
          <w:rtl/>
        </w:rPr>
        <w:t>في</w:t>
      </w:r>
      <w:proofErr w:type="spellEnd"/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444780" w:rsidRPr="003F771A">
        <w:rPr>
          <w:rFonts w:ascii="Calibri" w:hAnsi="Calibri" w:cs="PNU" w:hint="cs"/>
          <w:i/>
          <w:szCs w:val="24"/>
          <w:rtl/>
        </w:rPr>
        <w:t>٣٠٠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إلى </w:t>
      </w:r>
      <w:r w:rsidR="00444780" w:rsidRPr="003F771A">
        <w:rPr>
          <w:rFonts w:ascii="Calibri" w:hAnsi="Calibri" w:cs="PNU" w:hint="cs"/>
          <w:i/>
          <w:szCs w:val="24"/>
          <w:rtl/>
        </w:rPr>
        <w:t>٥٠٠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ED1F4E" w:rsidRPr="003F771A">
        <w:rPr>
          <w:rFonts w:ascii="Calibri" w:hAnsi="Calibri" w:cs="PNU"/>
          <w:i/>
          <w:szCs w:val="24"/>
          <w:rtl/>
        </w:rPr>
        <w:t xml:space="preserve">كلمة. الملخص هو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استعراض أهم محددات البحث الورقة العلمية </w:t>
      </w:r>
      <w:r w:rsidR="003F771A" w:rsidRPr="003F771A">
        <w:rPr>
          <w:rFonts w:ascii="Calibri" w:hAnsi="Calibri" w:cs="PNU" w:hint="cs"/>
          <w:i/>
          <w:szCs w:val="24"/>
          <w:rtl/>
        </w:rPr>
        <w:t>والمنهج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المتبع</w:t>
      </w:r>
      <w:r w:rsidR="00ED1F4E" w:rsidRPr="003F771A">
        <w:rPr>
          <w:rFonts w:ascii="Calibri" w:hAnsi="Calibri" w:cs="PNU"/>
          <w:i/>
          <w:szCs w:val="24"/>
          <w:rtl/>
        </w:rPr>
        <w:t>، والمناقشة، و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أهم </w:t>
      </w:r>
      <w:r w:rsidR="00ED1F4E" w:rsidRPr="003F771A">
        <w:rPr>
          <w:rFonts w:ascii="Calibri" w:hAnsi="Calibri" w:cs="PNU"/>
          <w:i/>
          <w:szCs w:val="24"/>
          <w:rtl/>
        </w:rPr>
        <w:t xml:space="preserve">النتائج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التي توصلت اليها الدراسة </w:t>
      </w:r>
      <w:r w:rsidR="00ED1F4E" w:rsidRPr="003F771A">
        <w:rPr>
          <w:rFonts w:ascii="Calibri" w:hAnsi="Calibri" w:cs="PNU"/>
          <w:i/>
          <w:szCs w:val="24"/>
          <w:rtl/>
        </w:rPr>
        <w:t xml:space="preserve">في </w:t>
      </w:r>
      <w:proofErr w:type="spellStart"/>
      <w:r w:rsidR="00444780" w:rsidRPr="003F771A">
        <w:rPr>
          <w:rFonts w:ascii="Calibri" w:hAnsi="Calibri" w:cs="PNU"/>
          <w:i/>
          <w:szCs w:val="24"/>
          <w:rtl/>
        </w:rPr>
        <w:t>في</w:t>
      </w:r>
      <w:proofErr w:type="spellEnd"/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444780" w:rsidRPr="003F771A">
        <w:rPr>
          <w:rFonts w:ascii="Calibri" w:hAnsi="Calibri" w:cs="PNU" w:hint="cs"/>
          <w:i/>
          <w:szCs w:val="24"/>
          <w:rtl/>
        </w:rPr>
        <w:t>٣٠٠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إلى </w:t>
      </w:r>
      <w:r w:rsidR="00444780" w:rsidRPr="003F771A">
        <w:rPr>
          <w:rFonts w:ascii="Calibri" w:hAnsi="Calibri" w:cs="PNU" w:hint="cs"/>
          <w:i/>
          <w:szCs w:val="24"/>
          <w:rtl/>
        </w:rPr>
        <w:t>٥٠٠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ED1F4E" w:rsidRPr="003F771A">
        <w:rPr>
          <w:rFonts w:ascii="Calibri" w:hAnsi="Calibri" w:cs="PNU"/>
          <w:i/>
          <w:szCs w:val="24"/>
          <w:rtl/>
        </w:rPr>
        <w:t xml:space="preserve">كلمة. الملخص هو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استعراض أهم محددات البحث الورقة العلمية </w:t>
      </w:r>
      <w:r w:rsidR="003F771A" w:rsidRPr="003F771A">
        <w:rPr>
          <w:rFonts w:ascii="Calibri" w:hAnsi="Calibri" w:cs="PNU" w:hint="cs"/>
          <w:i/>
          <w:szCs w:val="24"/>
          <w:rtl/>
        </w:rPr>
        <w:t>والمنهج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المتبع</w:t>
      </w:r>
      <w:r w:rsidR="00ED1F4E" w:rsidRPr="003F771A">
        <w:rPr>
          <w:rFonts w:ascii="Calibri" w:hAnsi="Calibri" w:cs="PNU"/>
          <w:i/>
          <w:szCs w:val="24"/>
          <w:rtl/>
        </w:rPr>
        <w:t>، والمناقشة، و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أهم </w:t>
      </w:r>
      <w:r w:rsidR="00ED1F4E" w:rsidRPr="003F771A">
        <w:rPr>
          <w:rFonts w:ascii="Calibri" w:hAnsi="Calibri" w:cs="PNU"/>
          <w:i/>
          <w:szCs w:val="24"/>
          <w:rtl/>
        </w:rPr>
        <w:t xml:space="preserve">النتائج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التي توصلت اليها الدراسة </w:t>
      </w:r>
      <w:r w:rsidR="00ED1F4E" w:rsidRPr="003F771A">
        <w:rPr>
          <w:rFonts w:ascii="Calibri" w:hAnsi="Calibri" w:cs="PNU"/>
          <w:i/>
          <w:szCs w:val="24"/>
          <w:rtl/>
        </w:rPr>
        <w:t xml:space="preserve">في </w:t>
      </w:r>
      <w:proofErr w:type="spellStart"/>
      <w:r w:rsidR="00444780" w:rsidRPr="003F771A">
        <w:rPr>
          <w:rFonts w:ascii="Calibri" w:hAnsi="Calibri" w:cs="PNU"/>
          <w:i/>
          <w:szCs w:val="24"/>
          <w:rtl/>
        </w:rPr>
        <w:t>في</w:t>
      </w:r>
      <w:proofErr w:type="spellEnd"/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444780" w:rsidRPr="003F771A">
        <w:rPr>
          <w:rFonts w:ascii="Calibri" w:hAnsi="Calibri" w:cs="PNU" w:hint="cs"/>
          <w:i/>
          <w:szCs w:val="24"/>
          <w:rtl/>
        </w:rPr>
        <w:t>٣٠٠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إلى </w:t>
      </w:r>
      <w:r w:rsidR="00444780" w:rsidRPr="003F771A">
        <w:rPr>
          <w:rFonts w:ascii="Calibri" w:hAnsi="Calibri" w:cs="PNU" w:hint="cs"/>
          <w:i/>
          <w:szCs w:val="24"/>
          <w:rtl/>
        </w:rPr>
        <w:t>٥٠٠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ED1F4E" w:rsidRPr="003F771A">
        <w:rPr>
          <w:rFonts w:ascii="Calibri" w:hAnsi="Calibri" w:cs="PNU"/>
          <w:i/>
          <w:szCs w:val="24"/>
          <w:rtl/>
        </w:rPr>
        <w:t xml:space="preserve">كلمة. الملخص هو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استعراض أهم محددات البحث الورقة العلمية </w:t>
      </w:r>
      <w:r w:rsidR="003F771A" w:rsidRPr="003F771A">
        <w:rPr>
          <w:rFonts w:ascii="Calibri" w:hAnsi="Calibri" w:cs="PNU" w:hint="cs"/>
          <w:i/>
          <w:szCs w:val="24"/>
          <w:rtl/>
        </w:rPr>
        <w:t>والمنهج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المتبع</w:t>
      </w:r>
      <w:r w:rsidR="00ED1F4E" w:rsidRPr="003F771A">
        <w:rPr>
          <w:rFonts w:ascii="Calibri" w:hAnsi="Calibri" w:cs="PNU"/>
          <w:i/>
          <w:szCs w:val="24"/>
          <w:rtl/>
        </w:rPr>
        <w:t>، والمناقشة، و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أهم </w:t>
      </w:r>
      <w:r w:rsidR="00ED1F4E" w:rsidRPr="003F771A">
        <w:rPr>
          <w:rFonts w:ascii="Calibri" w:hAnsi="Calibri" w:cs="PNU"/>
          <w:i/>
          <w:szCs w:val="24"/>
          <w:rtl/>
        </w:rPr>
        <w:t xml:space="preserve">النتائج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التي توصلت اليها الدراسة </w:t>
      </w:r>
      <w:r w:rsidR="00ED1F4E" w:rsidRPr="003F771A">
        <w:rPr>
          <w:rFonts w:ascii="Calibri" w:hAnsi="Calibri" w:cs="PNU"/>
          <w:i/>
          <w:szCs w:val="24"/>
          <w:rtl/>
        </w:rPr>
        <w:t xml:space="preserve">في </w:t>
      </w:r>
      <w:proofErr w:type="spellStart"/>
      <w:r w:rsidR="00444780" w:rsidRPr="003F771A">
        <w:rPr>
          <w:rFonts w:ascii="Calibri" w:hAnsi="Calibri" w:cs="PNU"/>
          <w:i/>
          <w:szCs w:val="24"/>
          <w:rtl/>
        </w:rPr>
        <w:t>في</w:t>
      </w:r>
      <w:proofErr w:type="spellEnd"/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444780" w:rsidRPr="003F771A">
        <w:rPr>
          <w:rFonts w:ascii="Calibri" w:hAnsi="Calibri" w:cs="PNU" w:hint="cs"/>
          <w:i/>
          <w:szCs w:val="24"/>
          <w:rtl/>
        </w:rPr>
        <w:t>٣٠٠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إلى </w:t>
      </w:r>
      <w:r w:rsidR="00444780" w:rsidRPr="003F771A">
        <w:rPr>
          <w:rFonts w:ascii="Calibri" w:hAnsi="Calibri" w:cs="PNU" w:hint="cs"/>
          <w:i/>
          <w:szCs w:val="24"/>
          <w:rtl/>
        </w:rPr>
        <w:t>٥٠٠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ED1F4E" w:rsidRPr="003F771A">
        <w:rPr>
          <w:rFonts w:ascii="Calibri" w:hAnsi="Calibri" w:cs="PNU"/>
          <w:i/>
          <w:szCs w:val="24"/>
          <w:rtl/>
        </w:rPr>
        <w:t xml:space="preserve">كلمة. الملخص هو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استعراض أهم محددات البحث الورقة العلمية </w:t>
      </w:r>
      <w:r w:rsidR="003F771A" w:rsidRPr="003F771A">
        <w:rPr>
          <w:rFonts w:ascii="Calibri" w:hAnsi="Calibri" w:cs="PNU" w:hint="cs"/>
          <w:i/>
          <w:szCs w:val="24"/>
          <w:rtl/>
        </w:rPr>
        <w:t>والمنهج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 المتبع</w:t>
      </w:r>
      <w:r w:rsidR="00ED1F4E" w:rsidRPr="003F771A">
        <w:rPr>
          <w:rFonts w:ascii="Calibri" w:hAnsi="Calibri" w:cs="PNU"/>
          <w:i/>
          <w:szCs w:val="24"/>
          <w:rtl/>
        </w:rPr>
        <w:t>، والمناقشة، و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أهم </w:t>
      </w:r>
      <w:r w:rsidR="00ED1F4E" w:rsidRPr="003F771A">
        <w:rPr>
          <w:rFonts w:ascii="Calibri" w:hAnsi="Calibri" w:cs="PNU"/>
          <w:i/>
          <w:szCs w:val="24"/>
          <w:rtl/>
        </w:rPr>
        <w:t xml:space="preserve">النتائج </w:t>
      </w:r>
      <w:r w:rsidR="00ED1F4E" w:rsidRPr="003F771A">
        <w:rPr>
          <w:rFonts w:ascii="Calibri" w:hAnsi="Calibri" w:cs="PNU" w:hint="cs"/>
          <w:i/>
          <w:szCs w:val="24"/>
          <w:rtl/>
        </w:rPr>
        <w:t xml:space="preserve">التي توصلت اليها الدراسة </w:t>
      </w:r>
      <w:r w:rsidR="00ED1F4E" w:rsidRPr="003F771A">
        <w:rPr>
          <w:rFonts w:ascii="Calibri" w:hAnsi="Calibri" w:cs="PNU"/>
          <w:i/>
          <w:szCs w:val="24"/>
          <w:rtl/>
        </w:rPr>
        <w:t>في</w:t>
      </w:r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proofErr w:type="spellStart"/>
      <w:r w:rsidR="00444780" w:rsidRPr="003F771A">
        <w:rPr>
          <w:rFonts w:ascii="Calibri" w:hAnsi="Calibri" w:cs="PNU"/>
          <w:i/>
          <w:szCs w:val="24"/>
          <w:rtl/>
        </w:rPr>
        <w:t>في</w:t>
      </w:r>
      <w:proofErr w:type="spellEnd"/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444780" w:rsidRPr="003F771A">
        <w:rPr>
          <w:rFonts w:ascii="Calibri" w:hAnsi="Calibri" w:cs="PNU" w:hint="cs"/>
          <w:i/>
          <w:szCs w:val="24"/>
          <w:rtl/>
        </w:rPr>
        <w:t>٣٠٠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إلى </w:t>
      </w:r>
      <w:r w:rsidR="00444780" w:rsidRPr="003F771A">
        <w:rPr>
          <w:rFonts w:ascii="Calibri" w:hAnsi="Calibri" w:cs="PNU" w:hint="cs"/>
          <w:i/>
          <w:szCs w:val="24"/>
          <w:rtl/>
        </w:rPr>
        <w:t>٥٠٠</w:t>
      </w:r>
      <w:r w:rsidR="00444780" w:rsidRPr="003F771A">
        <w:rPr>
          <w:rFonts w:ascii="Calibri" w:hAnsi="Calibri" w:cs="PNU"/>
          <w:i/>
          <w:szCs w:val="24"/>
          <w:rtl/>
        </w:rPr>
        <w:t xml:space="preserve"> </w:t>
      </w:r>
      <w:r w:rsidR="00ED1F4E" w:rsidRPr="003F771A">
        <w:rPr>
          <w:rFonts w:ascii="Calibri" w:hAnsi="Calibri" w:cs="PNU"/>
          <w:i/>
          <w:szCs w:val="24"/>
          <w:rtl/>
        </w:rPr>
        <w:t xml:space="preserve">كلمة. </w:t>
      </w:r>
    </w:p>
    <w:p w14:paraId="5774A642" w14:textId="77777777" w:rsidR="00D33A6B" w:rsidRPr="003F771A" w:rsidRDefault="00D33A6B" w:rsidP="00D33A6B">
      <w:pPr>
        <w:pStyle w:val="AbstractText"/>
        <w:tabs>
          <w:tab w:val="clear" w:pos="8640"/>
        </w:tabs>
        <w:jc w:val="right"/>
        <w:rPr>
          <w:rFonts w:ascii="Calibri" w:hAnsi="Calibri" w:cs="PNU"/>
          <w:color w:val="FF0000"/>
          <w:szCs w:val="24"/>
          <w:shd w:val="clear" w:color="auto" w:fill="FFFFFF"/>
          <w:rtl/>
        </w:rPr>
      </w:pPr>
    </w:p>
    <w:p w14:paraId="7812CA3C" w14:textId="437B42EE" w:rsidR="00D33A6B" w:rsidRPr="003F771A" w:rsidRDefault="00D33A6B" w:rsidP="00D33A6B">
      <w:pPr>
        <w:pStyle w:val="AbstractText"/>
        <w:tabs>
          <w:tab w:val="clear" w:pos="8640"/>
        </w:tabs>
        <w:jc w:val="right"/>
        <w:rPr>
          <w:rFonts w:ascii="Calibri" w:hAnsi="Calibri" w:cs="PNU"/>
          <w:bCs/>
          <w:iCs/>
          <w:color w:val="000000" w:themeColor="text1"/>
          <w:szCs w:val="24"/>
          <w:rtl/>
        </w:rPr>
      </w:pPr>
      <w:r w:rsidRPr="003F771A">
        <w:rPr>
          <w:rFonts w:ascii="Calibri" w:hAnsi="Calibri" w:cs="PNU" w:hint="cs"/>
          <w:bCs/>
          <w:iCs/>
          <w:color w:val="000000" w:themeColor="text1"/>
          <w:szCs w:val="24"/>
          <w:rtl/>
        </w:rPr>
        <w:t>الكلمات المفتاحية</w:t>
      </w:r>
      <w:r w:rsidR="003F771A">
        <w:rPr>
          <w:rFonts w:ascii="Calibri" w:hAnsi="Calibri" w:cs="PNU" w:hint="cs"/>
          <w:bCs/>
          <w:iCs/>
          <w:color w:val="000000" w:themeColor="text1"/>
          <w:szCs w:val="24"/>
          <w:rtl/>
        </w:rPr>
        <w:t>:</w:t>
      </w:r>
      <w:bookmarkStart w:id="1" w:name="_GoBack"/>
      <w:bookmarkEnd w:id="1"/>
      <w:r w:rsidRPr="003F771A">
        <w:rPr>
          <w:rFonts w:ascii="Calibri" w:hAnsi="Calibri" w:cs="PNU"/>
          <w:bCs/>
          <w:iCs/>
          <w:color w:val="000000" w:themeColor="text1"/>
          <w:szCs w:val="24"/>
        </w:rPr>
        <w:t xml:space="preserve"> </w:t>
      </w:r>
    </w:p>
    <w:p w14:paraId="482DD088" w14:textId="59D268FE" w:rsidR="00D33A6B" w:rsidRPr="003F771A" w:rsidRDefault="00D33A6B" w:rsidP="00D33A6B">
      <w:pPr>
        <w:pStyle w:val="AbstractText"/>
        <w:tabs>
          <w:tab w:val="clear" w:pos="8640"/>
        </w:tabs>
        <w:jc w:val="right"/>
        <w:rPr>
          <w:rFonts w:ascii="Calibri" w:hAnsi="Calibri" w:cs="PNU"/>
          <w:bCs/>
          <w:iCs/>
          <w:szCs w:val="24"/>
          <w:lang w:val="en-AU"/>
        </w:rPr>
      </w:pPr>
      <w:r w:rsidRPr="003F771A">
        <w:rPr>
          <w:rFonts w:ascii="Calibri" w:hAnsi="Calibri" w:cs="PNU"/>
          <w:bCs/>
          <w:iCs/>
          <w:szCs w:val="24"/>
          <w:lang w:val="en-AU"/>
        </w:rPr>
        <w:t>XXXXXXXXX</w:t>
      </w:r>
    </w:p>
    <w:p w14:paraId="20A5CB2C" w14:textId="77777777" w:rsidR="00D33A6B" w:rsidRPr="003F771A" w:rsidRDefault="00D33A6B" w:rsidP="00D33A6B">
      <w:pPr>
        <w:rPr>
          <w:rFonts w:ascii="Calibri" w:hAnsi="Calibri" w:cs="PNU"/>
        </w:rPr>
      </w:pPr>
    </w:p>
    <w:p w14:paraId="020D796F" w14:textId="0D1E6B74" w:rsidR="003F771A" w:rsidRDefault="003F771A" w:rsidP="00ED1F4E">
      <w:pPr>
        <w:bidi/>
        <w:rPr>
          <w:rFonts w:cs="PNU"/>
          <w:b/>
          <w:bCs/>
          <w:rtl/>
        </w:rPr>
      </w:pPr>
      <w:r>
        <w:rPr>
          <w:rFonts w:cs="PNU" w:hint="cs"/>
          <w:b/>
          <w:bCs/>
          <w:rtl/>
        </w:rPr>
        <w:lastRenderedPageBreak/>
        <w:t>المحاور:</w:t>
      </w:r>
    </w:p>
    <w:p w14:paraId="4BFBD955" w14:textId="4F1F625D" w:rsidR="00B37891" w:rsidRPr="003F771A" w:rsidRDefault="00ED1F4E" w:rsidP="003F771A">
      <w:pPr>
        <w:bidi/>
        <w:rPr>
          <w:rFonts w:cs="PNU"/>
          <w:b/>
          <w:bCs/>
        </w:rPr>
      </w:pPr>
      <w:r w:rsidRPr="003F771A">
        <w:rPr>
          <w:rFonts w:cs="PNU" w:hint="cs"/>
          <w:b/>
          <w:bCs/>
          <w:rtl/>
        </w:rPr>
        <w:t xml:space="preserve">الورقة العلمية مرتبطة بأي محور من محاور </w:t>
      </w:r>
      <w:r w:rsidR="003F771A" w:rsidRPr="003F771A">
        <w:rPr>
          <w:rFonts w:cs="PNU" w:hint="cs"/>
          <w:b/>
          <w:bCs/>
          <w:rtl/>
        </w:rPr>
        <w:t>المؤتمر:</w:t>
      </w:r>
    </w:p>
    <w:p w14:paraId="719FA214" w14:textId="77777777" w:rsidR="003F771A" w:rsidRPr="003F771A" w:rsidRDefault="003F771A" w:rsidP="003F771A">
      <w:pPr>
        <w:bidi/>
        <w:jc w:val="both"/>
        <w:rPr>
          <w:rFonts w:ascii="PNU" w:eastAsia="Calibri" w:hAnsi="PNU" w:cs="PNU"/>
          <w:b/>
          <w:bCs/>
          <w:rtl/>
        </w:rPr>
      </w:pPr>
      <w:r w:rsidRPr="003F771A">
        <w:rPr>
          <w:rFonts w:ascii="PNU" w:eastAsia="Calibri" w:hAnsi="PNU" w:cs="PNU" w:hint="cs"/>
          <w:b/>
          <w:bCs/>
          <w:color w:val="007480"/>
          <w:rtl/>
        </w:rPr>
        <w:t xml:space="preserve">المحور الأول: </w:t>
      </w:r>
      <w:r w:rsidRPr="003F771A">
        <w:rPr>
          <w:rFonts w:ascii="PNU" w:eastAsia="Calibri" w:hAnsi="PNU" w:cs="PNU" w:hint="cs"/>
          <w:b/>
          <w:bCs/>
          <w:rtl/>
        </w:rPr>
        <w:t>التنمية المستدامة في مجال الأعمال والاقتصاد والتي تشمل على سبيل المثال لا الحصر:</w:t>
      </w:r>
    </w:p>
    <w:p w14:paraId="1419D101" w14:textId="77777777" w:rsidR="003F771A" w:rsidRPr="003F771A" w:rsidRDefault="003F771A" w:rsidP="003F771A">
      <w:pPr>
        <w:numPr>
          <w:ilvl w:val="0"/>
          <w:numId w:val="5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الأوقاف ودورها في تحقيق التنمية المستدامة </w:t>
      </w:r>
    </w:p>
    <w:p w14:paraId="3D73D108" w14:textId="77777777" w:rsidR="003F771A" w:rsidRPr="003F771A" w:rsidRDefault="003F771A" w:rsidP="003F771A">
      <w:pPr>
        <w:numPr>
          <w:ilvl w:val="0"/>
          <w:numId w:val="5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الاستراتيجيات التقنية المبتكرة لتحقيق الاستدامة </w:t>
      </w:r>
    </w:p>
    <w:p w14:paraId="1F26E631" w14:textId="77777777" w:rsidR="003F771A" w:rsidRPr="003F771A" w:rsidRDefault="003F771A" w:rsidP="003F771A">
      <w:pPr>
        <w:numPr>
          <w:ilvl w:val="0"/>
          <w:numId w:val="5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الاستدامة الرقمية </w:t>
      </w:r>
    </w:p>
    <w:p w14:paraId="3259A7D0" w14:textId="77777777" w:rsidR="003F771A" w:rsidRPr="003F771A" w:rsidRDefault="003F771A" w:rsidP="003F771A">
      <w:pPr>
        <w:numPr>
          <w:ilvl w:val="0"/>
          <w:numId w:val="5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نماذج الاعمال المستدامة </w:t>
      </w:r>
    </w:p>
    <w:p w14:paraId="3487B160" w14:textId="77777777" w:rsidR="003F771A" w:rsidRPr="003F771A" w:rsidRDefault="003F771A" w:rsidP="003F771A">
      <w:pPr>
        <w:numPr>
          <w:ilvl w:val="0"/>
          <w:numId w:val="5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البصمة الكربونية واستراتيجيات ازاله الكربون </w:t>
      </w:r>
    </w:p>
    <w:p w14:paraId="54AC8F68" w14:textId="77777777" w:rsidR="003F771A" w:rsidRPr="003F771A" w:rsidRDefault="003F771A" w:rsidP="003F771A">
      <w:pPr>
        <w:numPr>
          <w:ilvl w:val="0"/>
          <w:numId w:val="5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سلسلة التوريد المستدامة والخضراء </w:t>
      </w:r>
    </w:p>
    <w:p w14:paraId="7B067952" w14:textId="77777777" w:rsidR="003F771A" w:rsidRPr="003F771A" w:rsidRDefault="003F771A" w:rsidP="003F771A">
      <w:pPr>
        <w:numPr>
          <w:ilvl w:val="0"/>
          <w:numId w:val="5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الاقتصاد الدائري </w:t>
      </w:r>
    </w:p>
    <w:p w14:paraId="4269383F" w14:textId="77777777" w:rsidR="003F771A" w:rsidRPr="003F771A" w:rsidRDefault="003F771A" w:rsidP="003F771A">
      <w:pPr>
        <w:bidi/>
        <w:jc w:val="both"/>
        <w:rPr>
          <w:rFonts w:ascii="PNU" w:eastAsia="Calibri" w:hAnsi="PNU" w:cs="PNU"/>
          <w:b/>
          <w:bCs/>
          <w:rtl/>
        </w:rPr>
      </w:pPr>
      <w:r w:rsidRPr="003F771A">
        <w:rPr>
          <w:rFonts w:ascii="PNU" w:eastAsia="Calibri" w:hAnsi="PNU" w:cs="PNU" w:hint="cs"/>
          <w:b/>
          <w:bCs/>
          <w:color w:val="007480"/>
          <w:rtl/>
        </w:rPr>
        <w:t xml:space="preserve">المحور الثاني: </w:t>
      </w:r>
      <w:r w:rsidRPr="003F771A">
        <w:rPr>
          <w:rFonts w:ascii="PNU" w:eastAsia="Calibri" w:hAnsi="PNU" w:cs="PNU" w:hint="cs"/>
          <w:b/>
          <w:bCs/>
          <w:rtl/>
        </w:rPr>
        <w:t xml:space="preserve">الحوكمة والتي تشمل على سبيل المثال لا الحصر: </w:t>
      </w:r>
    </w:p>
    <w:p w14:paraId="599FB3A9" w14:textId="77777777" w:rsidR="003F771A" w:rsidRPr="003F771A" w:rsidRDefault="003F771A" w:rsidP="003F771A">
      <w:pPr>
        <w:numPr>
          <w:ilvl w:val="0"/>
          <w:numId w:val="4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التمويل الأخضر </w:t>
      </w:r>
      <w:r w:rsidRPr="003F771A">
        <w:rPr>
          <w:rFonts w:ascii="PNU" w:eastAsia="Calibri" w:hAnsi="PNU" w:cs="PNU" w:hint="cs"/>
        </w:rPr>
        <w:t xml:space="preserve">Green </w:t>
      </w:r>
      <w:r w:rsidRPr="003F771A">
        <w:rPr>
          <w:rFonts w:ascii="PNU" w:eastAsia="Calibri" w:hAnsi="PNU" w:cs="PNU"/>
        </w:rPr>
        <w:t>F</w:t>
      </w:r>
      <w:r w:rsidRPr="003F771A">
        <w:rPr>
          <w:rFonts w:ascii="PNU" w:eastAsia="Calibri" w:hAnsi="PNU" w:cs="PNU" w:hint="cs"/>
        </w:rPr>
        <w:t xml:space="preserve">inancing </w:t>
      </w:r>
    </w:p>
    <w:p w14:paraId="5EBC2E03" w14:textId="77777777" w:rsidR="003F771A" w:rsidRPr="003F771A" w:rsidRDefault="003F771A" w:rsidP="003F771A">
      <w:pPr>
        <w:numPr>
          <w:ilvl w:val="0"/>
          <w:numId w:val="3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الاستخدام المستدام للموارد </w:t>
      </w:r>
    </w:p>
    <w:p w14:paraId="743E1E33" w14:textId="77777777" w:rsidR="003F771A" w:rsidRPr="003F771A" w:rsidRDefault="003F771A" w:rsidP="003F771A">
      <w:pPr>
        <w:numPr>
          <w:ilvl w:val="0"/>
          <w:numId w:val="3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بيئة الأعمال المستدامة </w:t>
      </w:r>
    </w:p>
    <w:p w14:paraId="0E198710" w14:textId="77777777" w:rsidR="003F771A" w:rsidRPr="003F771A" w:rsidRDefault="003F771A" w:rsidP="003F771A">
      <w:pPr>
        <w:numPr>
          <w:ilvl w:val="0"/>
          <w:numId w:val="3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الحوكمة البيئية والاجتماعية والمؤسسية ومراقبة الأداء   </w:t>
      </w:r>
    </w:p>
    <w:p w14:paraId="045F2019" w14:textId="77777777" w:rsidR="003F771A" w:rsidRPr="003F771A" w:rsidRDefault="003F771A" w:rsidP="003F771A">
      <w:pPr>
        <w:numPr>
          <w:ilvl w:val="0"/>
          <w:numId w:val="3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الطاقة المتجددة </w:t>
      </w:r>
    </w:p>
    <w:p w14:paraId="505F03CC" w14:textId="77777777" w:rsidR="003F771A" w:rsidRPr="003F771A" w:rsidRDefault="003F771A" w:rsidP="003F771A">
      <w:pPr>
        <w:numPr>
          <w:ilvl w:val="0"/>
          <w:numId w:val="3"/>
        </w:numPr>
        <w:bidi/>
        <w:contextualSpacing/>
        <w:jc w:val="both"/>
        <w:rPr>
          <w:rFonts w:ascii="PNU" w:eastAsia="Calibri" w:hAnsi="PNU" w:cs="PNU"/>
        </w:rPr>
      </w:pPr>
      <w:r w:rsidRPr="003F771A">
        <w:rPr>
          <w:rFonts w:ascii="PNU" w:eastAsia="Calibri" w:hAnsi="PNU" w:cs="PNU" w:hint="cs"/>
          <w:rtl/>
        </w:rPr>
        <w:t xml:space="preserve">الاستثمار المستدام </w:t>
      </w:r>
      <w:r w:rsidRPr="003F771A">
        <w:rPr>
          <w:rFonts w:ascii="PNU" w:eastAsia="Calibri" w:hAnsi="PNU" w:cs="PNU" w:hint="cs"/>
        </w:rPr>
        <w:t>SRI</w:t>
      </w:r>
    </w:p>
    <w:p w14:paraId="68218319" w14:textId="1DCEB0C1" w:rsidR="003F771A" w:rsidRPr="003F771A" w:rsidRDefault="003F771A" w:rsidP="003F771A">
      <w:pPr>
        <w:numPr>
          <w:ilvl w:val="0"/>
          <w:numId w:val="3"/>
        </w:numPr>
        <w:bidi/>
        <w:contextualSpacing/>
        <w:jc w:val="both"/>
        <w:rPr>
          <w:rFonts w:ascii="PNU" w:eastAsia="Calibri" w:hAnsi="PNU" w:cs="PNU"/>
        </w:rPr>
      </w:pPr>
      <w:r w:rsidRPr="003F771A">
        <w:rPr>
          <w:rFonts w:ascii="PNU" w:eastAsia="Calibri" w:hAnsi="PNU" w:cs="PNU" w:hint="cs"/>
          <w:rtl/>
        </w:rPr>
        <w:t xml:space="preserve">المحاسبة المستدامة </w:t>
      </w:r>
    </w:p>
    <w:p w14:paraId="1D5F962F" w14:textId="77777777" w:rsidR="003F771A" w:rsidRPr="003F771A" w:rsidRDefault="003F771A" w:rsidP="003F771A">
      <w:pPr>
        <w:bidi/>
        <w:ind w:left="720"/>
        <w:contextualSpacing/>
        <w:jc w:val="both"/>
        <w:rPr>
          <w:rFonts w:ascii="PNU" w:eastAsia="Calibri" w:hAnsi="PNU" w:cs="PNU"/>
          <w:rtl/>
        </w:rPr>
      </w:pPr>
    </w:p>
    <w:p w14:paraId="68AF35B0" w14:textId="77777777" w:rsidR="003F771A" w:rsidRPr="003F771A" w:rsidRDefault="003F771A" w:rsidP="003F771A">
      <w:pPr>
        <w:bidi/>
        <w:jc w:val="both"/>
        <w:rPr>
          <w:rFonts w:ascii="PNU" w:eastAsia="Calibri" w:hAnsi="PNU" w:cs="PNU"/>
          <w:b/>
          <w:bCs/>
          <w:rtl/>
        </w:rPr>
      </w:pPr>
      <w:r w:rsidRPr="003F771A">
        <w:rPr>
          <w:rFonts w:ascii="PNU" w:eastAsia="Calibri" w:hAnsi="PNU" w:cs="PNU" w:hint="cs"/>
          <w:b/>
          <w:bCs/>
          <w:color w:val="007480"/>
          <w:rtl/>
        </w:rPr>
        <w:t xml:space="preserve">المحور الثالث: </w:t>
      </w:r>
      <w:r w:rsidRPr="003F771A">
        <w:rPr>
          <w:rFonts w:ascii="PNU" w:eastAsia="Calibri" w:hAnsi="PNU" w:cs="PNU" w:hint="cs"/>
          <w:b/>
          <w:bCs/>
          <w:rtl/>
        </w:rPr>
        <w:t xml:space="preserve">التنمية المستدامة في كليات الإدارة والأعمال والتي تشمل على سبيل المثال لا الحصر: </w:t>
      </w:r>
    </w:p>
    <w:p w14:paraId="24AB9873" w14:textId="77777777" w:rsidR="003F771A" w:rsidRPr="003F771A" w:rsidRDefault="003F771A" w:rsidP="003F771A">
      <w:pPr>
        <w:numPr>
          <w:ilvl w:val="0"/>
          <w:numId w:val="2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مشاركة كليات إدارة الأعمال في أهداف التنمية المستدامة والاستدامة </w:t>
      </w:r>
    </w:p>
    <w:p w14:paraId="660442C0" w14:textId="77777777" w:rsidR="003F771A" w:rsidRPr="003F771A" w:rsidRDefault="003F771A" w:rsidP="003F771A">
      <w:pPr>
        <w:numPr>
          <w:ilvl w:val="0"/>
          <w:numId w:val="2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>استخدام الشراكات والوسائل الأخرى لخلق قيم ورؤى جديدة في مجال التنمية المستدامة</w:t>
      </w:r>
    </w:p>
    <w:p w14:paraId="4C81AAD2" w14:textId="77777777" w:rsidR="003F771A" w:rsidRPr="003F771A" w:rsidRDefault="003F771A" w:rsidP="003F771A">
      <w:pPr>
        <w:numPr>
          <w:ilvl w:val="0"/>
          <w:numId w:val="2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>مخرجات كليات العلوم الإدارية كعامل تغيير من أجل التحول وتحقيق أهداف التنمية المستدامة</w:t>
      </w:r>
    </w:p>
    <w:p w14:paraId="258329C9" w14:textId="77777777" w:rsidR="003F771A" w:rsidRPr="003F771A" w:rsidRDefault="003F771A" w:rsidP="003F771A">
      <w:pPr>
        <w:numPr>
          <w:ilvl w:val="0"/>
          <w:numId w:val="2"/>
        </w:numPr>
        <w:bidi/>
        <w:contextualSpacing/>
        <w:jc w:val="both"/>
        <w:rPr>
          <w:rFonts w:ascii="PNU" w:eastAsia="Calibri" w:hAnsi="PNU" w:cs="PNU"/>
          <w:rtl/>
        </w:rPr>
      </w:pPr>
      <w:r w:rsidRPr="003F771A">
        <w:rPr>
          <w:rFonts w:ascii="PNU" w:eastAsia="Calibri" w:hAnsi="PNU" w:cs="PNU" w:hint="cs"/>
          <w:rtl/>
        </w:rPr>
        <w:t xml:space="preserve">دور كليات إدارة الأعمال في التوعية والاستهلاك </w:t>
      </w:r>
    </w:p>
    <w:p w14:paraId="33E6C249" w14:textId="77777777" w:rsidR="003F771A" w:rsidRPr="003F771A" w:rsidRDefault="003F771A" w:rsidP="003F771A">
      <w:pPr>
        <w:numPr>
          <w:ilvl w:val="0"/>
          <w:numId w:val="2"/>
        </w:numPr>
        <w:bidi/>
        <w:contextualSpacing/>
        <w:jc w:val="both"/>
        <w:rPr>
          <w:rFonts w:ascii="PNU" w:eastAsia="Calibri" w:hAnsi="PNU" w:cs="PNU"/>
        </w:rPr>
      </w:pPr>
      <w:r w:rsidRPr="003F771A">
        <w:rPr>
          <w:rFonts w:ascii="PNU" w:eastAsia="Calibri" w:hAnsi="PNU" w:cs="PNU" w:hint="cs"/>
          <w:rtl/>
        </w:rPr>
        <w:t>المسؤولية الاجتماعية للجامعات</w:t>
      </w:r>
    </w:p>
    <w:p w14:paraId="1E616C22" w14:textId="4A5D1FF4" w:rsidR="00444780" w:rsidRPr="00444780" w:rsidRDefault="00444780" w:rsidP="003F771A">
      <w:pPr>
        <w:pStyle w:val="a5"/>
        <w:bidi/>
        <w:rPr>
          <w:b/>
          <w:bCs/>
        </w:rPr>
      </w:pPr>
    </w:p>
    <w:sectPr w:rsidR="00444780" w:rsidRPr="00444780" w:rsidSect="002B3D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7408" w14:textId="77777777" w:rsidR="006416BE" w:rsidRDefault="006416BE">
      <w:r>
        <w:separator/>
      </w:r>
    </w:p>
  </w:endnote>
  <w:endnote w:type="continuationSeparator" w:id="0">
    <w:p w14:paraId="4AAEF3AE" w14:textId="77777777" w:rsidR="006416BE" w:rsidRDefault="0064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CE45" w14:textId="77777777" w:rsidR="006416BE" w:rsidRDefault="006416BE">
      <w:r>
        <w:separator/>
      </w:r>
    </w:p>
  </w:footnote>
  <w:footnote w:type="continuationSeparator" w:id="0">
    <w:p w14:paraId="49D235FC" w14:textId="77777777" w:rsidR="006416BE" w:rsidRDefault="0064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21B1" w14:textId="77777777" w:rsidR="00F34542" w:rsidRDefault="003F771A" w:rsidP="00F34542">
    <w:pPr>
      <w:pStyle w:val="a3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B14"/>
    <w:multiLevelType w:val="hybridMultilevel"/>
    <w:tmpl w:val="EFD4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437"/>
    <w:multiLevelType w:val="hybridMultilevel"/>
    <w:tmpl w:val="AC3C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82"/>
    <w:multiLevelType w:val="hybridMultilevel"/>
    <w:tmpl w:val="597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67AD"/>
    <w:multiLevelType w:val="hybridMultilevel"/>
    <w:tmpl w:val="609E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66AF"/>
    <w:multiLevelType w:val="hybridMultilevel"/>
    <w:tmpl w:val="1EA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6B"/>
    <w:rsid w:val="00114403"/>
    <w:rsid w:val="003F771A"/>
    <w:rsid w:val="00444780"/>
    <w:rsid w:val="0044550E"/>
    <w:rsid w:val="005C03D4"/>
    <w:rsid w:val="006416BE"/>
    <w:rsid w:val="009454C9"/>
    <w:rsid w:val="00CD23C6"/>
    <w:rsid w:val="00D33A6B"/>
    <w:rsid w:val="00E366CD"/>
    <w:rsid w:val="00E80E67"/>
    <w:rsid w:val="00E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DD5AE"/>
  <w15:chartTrackingRefBased/>
  <w15:docId w15:val="{8C48E0EF-72DA-B049-B017-4CA6054D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A6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3A6B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Char">
    <w:name w:val="رأس الصفحة Char"/>
    <w:basedOn w:val="a0"/>
    <w:link w:val="a3"/>
    <w:rsid w:val="00D33A6B"/>
    <w:rPr>
      <w:rFonts w:ascii="Times New Roman" w:eastAsia="Times New Roman" w:hAnsi="Times New Roman" w:cs="Times New Roman"/>
      <w:lang w:val="en-US"/>
    </w:rPr>
  </w:style>
  <w:style w:type="paragraph" w:customStyle="1" w:styleId="AuthorInfo">
    <w:name w:val="Author Info"/>
    <w:basedOn w:val="a"/>
    <w:rsid w:val="00D33A6B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a"/>
    <w:rsid w:val="00D33A6B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a4"/>
    <w:rsid w:val="00D33A6B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a4">
    <w:name w:val="Body Text"/>
    <w:basedOn w:val="a"/>
    <w:link w:val="Char0"/>
    <w:uiPriority w:val="99"/>
    <w:semiHidden/>
    <w:unhideWhenUsed/>
    <w:rsid w:val="00D33A6B"/>
    <w:pPr>
      <w:spacing w:after="120"/>
    </w:pPr>
  </w:style>
  <w:style w:type="character" w:customStyle="1" w:styleId="Char0">
    <w:name w:val="نص أساسي Char"/>
    <w:basedOn w:val="a0"/>
    <w:link w:val="a4"/>
    <w:uiPriority w:val="99"/>
    <w:semiHidden/>
    <w:rsid w:val="00D33A6B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44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Mukhtar M Alshibani</dc:creator>
  <cp:keywords/>
  <dc:description/>
  <cp:lastModifiedBy>Razan Mun. Almutairi</cp:lastModifiedBy>
  <cp:revision>2</cp:revision>
  <dcterms:created xsi:type="dcterms:W3CDTF">2022-10-12T05:53:00Z</dcterms:created>
  <dcterms:modified xsi:type="dcterms:W3CDTF">2022-10-12T05:53:00Z</dcterms:modified>
</cp:coreProperties>
</file>