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A6" w:rsidRDefault="00BB11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D08F" wp14:editId="3E7AD624">
                <wp:simplePos x="0" y="0"/>
                <wp:positionH relativeFrom="margin">
                  <wp:posOffset>295275</wp:posOffset>
                </wp:positionH>
                <wp:positionV relativeFrom="paragraph">
                  <wp:posOffset>-304165</wp:posOffset>
                </wp:positionV>
                <wp:extent cx="8753475" cy="109537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47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11A6" w:rsidRPr="00BB11A6" w:rsidRDefault="00BB11A6" w:rsidP="00BB11A6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11A6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مرفق رقم (</w:t>
                            </w:r>
                            <w:r w:rsidRPr="00BB11A6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  <w:r w:rsidRPr="00BB11A6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BB11A6" w:rsidRPr="00BB11A6" w:rsidRDefault="00BB11A6" w:rsidP="00BB11A6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BB11A6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نموذج مواءمة الخطة الاستراتيجية للجهة مع الخطة الاستراتيجية للجامعة</w:t>
                            </w:r>
                            <w:r w:rsidRPr="00BB11A6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(الأهداف)</w:t>
                            </w:r>
                            <w:r w:rsidRPr="00BB11A6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1D08F" id="Rectangle 12" o:spid="_x0000_s1026" style="position:absolute;left:0;text-align:left;margin-left:23.25pt;margin-top:-23.95pt;width:68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5x+wEAAM0DAAAOAAAAZHJzL2Uyb0RvYy54bWysU9uO0zAQfUfiHyy/p7mnadR01W4ThIRg&#10;xcIHuI7TRkpsY7tNqtX+O2P3sgheEOLFnonH43POnCwfpqFHJ6Z0J3iJw1mAEeNUNB3fl/j7t9rL&#10;MdKG8Ib0grMSn5nGD6v375ajLFgkDqJvmELQhOtilCU+GCML39f0wAaiZ0IyDoetUAMxkKq93ygy&#10;Qveh96MgyPxRqEYqQZnW8HV7OcQr179tGTVf2lYzg/oSAzbjVuXWnV391ZIUe0XkoaNXGOQfUAyk&#10;4/DovdWWGIKOqvuj1dBRJbRozYyKwRdt21HmOACbMPiNzfOBSOa4gDha3mXS/68t/Xx6UqhrYHYx&#10;RpwMMKOvoBrh+56hMHKk2GQ+aWPpQXSh9VLX0Sat6sSrIfKSYJN4mypZeHUU51U0rx+jOHu1t8Os&#10;oIoRAwb52NwkDrO/o3AdthUn8Z3IDutLluaLRRg9evE8yrxsm4Teps5zL02DbZVk1TpbV692uL7D&#10;fNsdC3+UunC8rUtc+CyfFBTbTENomU6tGuwOI0KT88v57herAoWP+TyNk3mKEYWzMFikMSSXR2/X&#10;pdLmAxMDskGJFUjrJCUnwHIpvZUAyDcANjLTbrqi2onmDHMawagl1j+ORFlfkIKL9dGItnOt7J1L&#10;4bUVeMYxv/rbmvLX3FW9/YWrnwAAAP//AwBQSwMEFAAGAAgAAAAhAHYvDlziAAAACwEAAA8AAABk&#10;cnMvZG93bnJldi54bWxMj8FKw0AQhu+C77CM4EXajSFNNWZTpCAWEYpp7XmbjEkwO5tmt0l8e6cn&#10;vc0wH/98f7qaTCsG7F1jScH9PACBVNiyoUrBfvcyewDhvKZSt5ZQwQ86WGXXV6lOSjvSBw65rwSH&#10;kEu0gtr7LpHSFTUa7ea2Q+Lbl+2N9rz2lSx7PXK4aWUYBLE0uiH+UOsO1zUW3/nZKBiL7XDYvb/K&#10;7d1hY+m0Oa3zzzelbm+m5ycQHif/B8NFn9UhY6ejPVPpRKsgihdMKphFy0cQFyAKF9zuyFMYxSCz&#10;VP7vkP0CAAD//wMAUEsBAi0AFAAGAAgAAAAhALaDOJL+AAAA4QEAABMAAAAAAAAAAAAAAAAAAAAA&#10;AFtDb250ZW50X1R5cGVzXS54bWxQSwECLQAUAAYACAAAACEAOP0h/9YAAACUAQAACwAAAAAAAAAA&#10;AAAAAAAvAQAAX3JlbHMvLnJlbHNQSwECLQAUAAYACAAAACEAEL4+cfsBAADNAwAADgAAAAAAAAAA&#10;AAAAAAAuAgAAZHJzL2Uyb0RvYy54bWxQSwECLQAUAAYACAAAACEAdi8OXOIAAAALAQAADwAAAAAA&#10;AAAAAAAAAABVBAAAZHJzL2Rvd25yZXYueG1sUEsFBgAAAAAEAAQA8wAAAGQFAAAAAA==&#10;" filled="f" stroked="f">
                <v:textbox>
                  <w:txbxContent>
                    <w:p w:rsidR="00BB11A6" w:rsidRPr="00BB11A6" w:rsidRDefault="00BB11A6" w:rsidP="00BB11A6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11A6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  <w:lang w:bidi="ar-AE"/>
                        </w:rPr>
                        <w:t>مرفق رقم (</w:t>
                      </w:r>
                      <w:r w:rsidRPr="00BB11A6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0"/>
                          <w:szCs w:val="40"/>
                          <w:rtl/>
                        </w:rPr>
                        <w:t>5</w:t>
                      </w:r>
                      <w:r w:rsidRPr="00BB11A6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  <w:lang w:bidi="ar-AE"/>
                        </w:rPr>
                        <w:t>)</w:t>
                      </w:r>
                    </w:p>
                    <w:p w:rsidR="00BB11A6" w:rsidRPr="00BB11A6" w:rsidRDefault="00BB11A6" w:rsidP="00BB11A6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BB11A6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نموذج مواءمة الخطة الاستراتيجية للجهة مع الخطة الاستراتيجية للجامعة</w:t>
                      </w:r>
                      <w:r w:rsidRPr="00BB11A6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</w:rPr>
                        <w:t xml:space="preserve"> (الأهداف)</w:t>
                      </w:r>
                      <w:r w:rsidRPr="00BB11A6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11A6" w:rsidRPr="00BB11A6" w:rsidRDefault="00BB11A6" w:rsidP="00BB11A6"/>
    <w:p w:rsidR="00BB11A6" w:rsidRPr="00BB11A6" w:rsidRDefault="00BB11A6" w:rsidP="00BB11A6"/>
    <w:tbl>
      <w:tblPr>
        <w:bidiVisual/>
        <w:tblW w:w="148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5"/>
        <w:gridCol w:w="1908"/>
        <w:gridCol w:w="1910"/>
        <w:gridCol w:w="1907"/>
        <w:gridCol w:w="1908"/>
        <w:gridCol w:w="1912"/>
        <w:gridCol w:w="1911"/>
        <w:gridCol w:w="1488"/>
      </w:tblGrid>
      <w:tr w:rsidR="00BB11A6" w:rsidRPr="00BB11A6" w:rsidTr="00BB11A6">
        <w:trPr>
          <w:trHeight w:val="462"/>
        </w:trPr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الأهداف الاستراتيجية للوكالة/الكلية</w:t>
            </w:r>
            <w:r w:rsidRPr="00BB11A6">
              <w:rPr>
                <w:rFonts w:ascii="PNU" w:eastAsia="Roboto Slab" w:hAnsi="Arial" w:cs="PNU" w:hint="cs"/>
                <w:b/>
                <w:bCs/>
                <w:color w:val="FFFFFF"/>
                <w:kern w:val="24"/>
                <w:sz w:val="20"/>
                <w:szCs w:val="20"/>
                <w:rtl/>
                <w:lang w:bidi="ar-AE"/>
              </w:rPr>
              <w:t xml:space="preserve"> / </w:t>
            </w:r>
            <w:r w:rsidRPr="00BB11A6">
              <w:rPr>
                <w:rFonts w:ascii="PNU" w:eastAsia="Roboto Slab" w:hAnsi="Arial" w:cs="PNU" w:hint="cs"/>
                <w:b/>
                <w:bCs/>
                <w:color w:val="FFFFFF"/>
                <w:kern w:val="24"/>
                <w:sz w:val="20"/>
                <w:szCs w:val="20"/>
                <w:rtl/>
              </w:rPr>
              <w:t>العمادة</w:t>
            </w:r>
            <w:r w:rsidRPr="00BB11A6">
              <w:rPr>
                <w:rFonts w:ascii="PNU" w:eastAsia="Roboto Slab" w:hAnsi="Arial" w:cs="PNU" w:hint="cs"/>
                <w:b/>
                <w:bCs/>
                <w:color w:val="FFFFFF"/>
                <w:kern w:val="24"/>
                <w:sz w:val="20"/>
                <w:szCs w:val="20"/>
                <w:rtl/>
                <w:lang w:bidi="ar-AE"/>
              </w:rPr>
              <w:t>/</w:t>
            </w:r>
            <w:r w:rsidRPr="00BB11A6">
              <w:rPr>
                <w:rFonts w:ascii="PNU" w:eastAsia="Roboto Slab" w:hAnsi="Arial" w:cs="PNU" w:hint="cs"/>
                <w:b/>
                <w:bCs/>
                <w:color w:val="FFFFFF"/>
                <w:kern w:val="24"/>
                <w:sz w:val="20"/>
                <w:szCs w:val="20"/>
                <w:rtl/>
              </w:rPr>
              <w:t>المعهد</w:t>
            </w:r>
          </w:p>
        </w:tc>
        <w:tc>
          <w:tcPr>
            <w:tcW w:w="129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 xml:space="preserve">مواءمة الخطة الاستراتيجية للجهة مع الخطة الاستراتيجية للجامعة </w:t>
            </w:r>
          </w:p>
        </w:tc>
      </w:tr>
      <w:tr w:rsidR="00BB11A6" w:rsidRPr="00BB11A6" w:rsidTr="00BB11A6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tabs>
                <w:tab w:val="left" w:pos="129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 xml:space="preserve">أهداف الجامعة الاستراتيجية </w:t>
            </w:r>
          </w:p>
        </w:tc>
      </w:tr>
      <w:tr w:rsidR="00BB11A6" w:rsidRPr="00BB11A6" w:rsidTr="00BB11A6">
        <w:trPr>
          <w:trHeight w:val="10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>كفاءات منافسة في الاقتصاد الوطني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>برامج أكاديمية متجددة تستشرف المستقبل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 xml:space="preserve">ريادة المرأة في مسيرة التنمية الوطنية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>منظومة البحث والابتكار وريادة الأعمال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>قيادة التأثير المعرفي والمجتمعي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 xml:space="preserve">ممكنات مؤسسية تدعم التميز والاستدامة والاستقرار المالي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B11A6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rtl/>
              </w:rPr>
              <w:t xml:space="preserve">حياه جامعية داعمة للصحة والرفاهية </w:t>
            </w:r>
          </w:p>
        </w:tc>
      </w:tr>
      <w:tr w:rsidR="00BB11A6" w:rsidRPr="00BB11A6" w:rsidTr="00BB11A6">
        <w:trPr>
          <w:trHeight w:val="36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B11A6">
              <w:rPr>
                <w:rFonts w:ascii="Calibri" w:eastAsia="Times New Roman" w:hAnsi="Calibri" w:cs="PNU"/>
                <w:b/>
                <w:bCs/>
                <w:color w:val="000000"/>
                <w:kern w:val="24"/>
                <w:sz w:val="20"/>
                <w:szCs w:val="20"/>
                <w:rtl/>
              </w:rPr>
              <w:t>1-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A6" w:rsidRPr="00BB11A6" w:rsidTr="00BB11A6">
        <w:trPr>
          <w:trHeight w:val="28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1A6">
              <w:rPr>
                <w:rFonts w:ascii="Calibri" w:eastAsia="Times New Roman" w:hAnsi="Calibri" w:cs="PNU"/>
                <w:b/>
                <w:bCs/>
                <w:color w:val="000000"/>
                <w:kern w:val="24"/>
                <w:sz w:val="20"/>
                <w:szCs w:val="20"/>
                <w:rtl/>
              </w:rPr>
              <w:t>2-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A6" w:rsidRPr="00BB11A6" w:rsidTr="00BB11A6">
        <w:trPr>
          <w:trHeight w:val="2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1A6">
              <w:rPr>
                <w:rFonts w:ascii="Calibri" w:eastAsia="Times New Roman" w:hAnsi="Calibri" w:cs="PNU"/>
                <w:b/>
                <w:bCs/>
                <w:color w:val="000000"/>
                <w:kern w:val="24"/>
                <w:sz w:val="20"/>
                <w:szCs w:val="20"/>
                <w:rtl/>
              </w:rPr>
              <w:t>3-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A6" w:rsidRPr="00BB11A6" w:rsidTr="00BB11A6">
        <w:trPr>
          <w:trHeight w:val="343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1A6">
              <w:rPr>
                <w:rFonts w:ascii="Calibri" w:eastAsia="Times New Roman" w:hAnsi="Calibri" w:cs="PNU"/>
                <w:b/>
                <w:bCs/>
                <w:color w:val="000000"/>
                <w:kern w:val="24"/>
                <w:sz w:val="20"/>
                <w:szCs w:val="20"/>
                <w:rtl/>
              </w:rPr>
              <w:t>4-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A6" w:rsidRPr="00BB11A6" w:rsidTr="00BB11A6">
        <w:trPr>
          <w:trHeight w:val="393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1A6">
              <w:rPr>
                <w:rFonts w:ascii="Calibri" w:eastAsia="Times New Roman" w:hAnsi="Calibri" w:cs="PNU"/>
                <w:b/>
                <w:bCs/>
                <w:color w:val="000000"/>
                <w:kern w:val="24"/>
                <w:sz w:val="20"/>
                <w:szCs w:val="20"/>
                <w:rtl/>
              </w:rPr>
              <w:t>5-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BB11A6" w:rsidRPr="00BB11A6" w:rsidRDefault="00BB11A6" w:rsidP="00BB11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BED" w:rsidRPr="00BB11A6" w:rsidRDefault="007223EF" w:rsidP="00BB11A6">
      <w:pPr>
        <w:tabs>
          <w:tab w:val="left" w:pos="6240"/>
        </w:tabs>
        <w:rPr>
          <w:rtl/>
        </w:rPr>
      </w:pPr>
      <w:bookmarkStart w:id="0" w:name="_GoBack"/>
      <w:bookmarkEnd w:id="0"/>
      <w:r w:rsidRPr="007223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44135" wp14:editId="3BA67535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9485630" cy="276999"/>
                <wp:effectExtent l="0" t="0" r="0" b="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F6BA16-5B0F-4419-9689-D0E783F372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63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23EF" w:rsidRPr="007223EF" w:rsidRDefault="007223EF" w:rsidP="007223EF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223EF">
                              <w:rPr>
                                <w:rFonts w:ascii="PNU" w:eastAsia="+mn-ea" w:cs="PNU" w:hint="cs"/>
                                <w:color w:val="7F7F7F"/>
                                <w:kern w:val="24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مع ملاحظة : أهمية  ادراج مؤشرات الأداء المرتبطة بتصنيفات أو الجودة أو مؤشرات لجهات حكومية مثل مركز أداء أو المركز الوطني للتقويم والاعتماد الأكاديمي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44135" id="Rectangle 16" o:spid="_x0000_s1027" style="position:absolute;left:0;text-align:left;margin-left:0;margin-top:18.95pt;width:746.9pt;height:21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Xy+wEAANMDAAAOAAAAZHJzL2Uyb0RvYy54bWysU9uO0zAUfEfiHyy/p7k0dZOo6WpLa4SE&#10;YMXCB7iO00ZKYmO7TarV/vseuzcELwjx4hzfxjNzJouHsWvRUWjTyL7E8STCSPRcVk2/K/GP7zTI&#10;MDKW9RVrZS9KfBIGPyzfv1sMqhCJ3Mu2EhoBSG+KQZV4b60qwtDwveiYmUgletispe6YhanehZVm&#10;A6B3bZhEEQkHqSulJRfGwOr6vImXHr+uBbdf69oIi9oSAzfrR+3HrRvD5YIVO83UvuEXGuwfWHSs&#10;6eHRG9SaWYYOuvkDqmu4lkbWdsJlF8q6brjwGkBNHP2m5nnPlPBawByjbjaZ/wfLvxyfNGoq6N0c&#10;o5510KNv4Brrd61AMfGixGg/G+vkQXWW9UJpspptaBpQqII0WqXBapPmAU2m2SaZ0w/JlLy62zEp&#10;uBbMQkA+VVeLY/J3Ei7NduakoTfZc32hMSWrx5gEs1VEgzSN8yAnWR6so808m9LpPCHJq2tu6Dlf&#10;v15FOChTeN0uJb58Vk8aDruZgdIpHWvduS+0CI0+L6dbXpwLHBbzNJuRKcSKw14yJ3meX9683lba&#10;2I9CdsgVJdbgrHeUHYHKmd71CHC8v+8qO27Hc2ccqFvZyuoE3RogriU2Pw9Mu3Qw4Px4sJI2HvF+&#10;8IIIyfH6Lyl30fx17k/d/8XlGwAAAP//AwBQSwMEFAAGAAgAAAAhAAMwA7feAAAABwEAAA8AAABk&#10;cnMvZG93bnJldi54bWxMj0FPwkAUhO8m/ofNM+FiZIsg0NpXYgAT5GblB2y7z7bSfdt0Fyj/3uWk&#10;x8lMZr5JV4NpxZl611hGmIwjEMSl1Q1XCIev96clCOcVa9VaJoQrOVhl93epSrS98Cedc1+JUMIu&#10;UQi1910ipStrMsqNbUccvG/bG+WD7Cupe3UJ5aaVz1E0l0Y1HBZq1dG6pvKYnwzCx362P6x38ucY&#10;N5vH3SKPZDHfIo4ehrdXEJ4G/xeGG35AhywwFfbE2okWIRzxCNNFDOLmzuJpeFIgLCcvILNU/ufP&#10;fgEAAP//AwBQSwECLQAUAAYACAAAACEAtoM4kv4AAADhAQAAEwAAAAAAAAAAAAAAAAAAAAAAW0Nv&#10;bnRlbnRfVHlwZXNdLnhtbFBLAQItABQABgAIAAAAIQA4/SH/1gAAAJQBAAALAAAAAAAAAAAAAAAA&#10;AC8BAABfcmVscy8ucmVsc1BLAQItABQABgAIAAAAIQAixrXy+wEAANMDAAAOAAAAAAAAAAAAAAAA&#10;AC4CAABkcnMvZTJvRG9jLnhtbFBLAQItABQABgAIAAAAIQADMAO33gAAAAcBAAAPAAAAAAAAAAAA&#10;AAAAAFUEAABkcnMvZG93bnJldi54bWxQSwUGAAAAAAQABADzAAAAYAUAAAAA&#10;" filled="f" stroked="f">
                <v:textbox style="mso-fit-shape-to-text:t">
                  <w:txbxContent>
                    <w:p w:rsidR="007223EF" w:rsidRPr="007223EF" w:rsidRDefault="007223EF" w:rsidP="007223EF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223EF">
                        <w:rPr>
                          <w:rFonts w:ascii="PNU" w:eastAsia="+mn-ea" w:cs="PNU" w:hint="cs"/>
                          <w:color w:val="7F7F7F"/>
                          <w:kern w:val="24"/>
                          <w:sz w:val="22"/>
                          <w:szCs w:val="22"/>
                          <w:rtl/>
                          <w:lang w:bidi="ar-AE"/>
                        </w:rPr>
                        <w:t>مع ملاحظة : أهمية  ادراج مؤشرات الأداء المرتبطة بتصنيفات أو الجودة أو مؤشرات لجهات حكومية مثل مركز أداء أو المركز الوطني للتقويم والاعتماد الأكاديمي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7BED" w:rsidRPr="00BB11A6" w:rsidSect="00BB11A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A6" w:rsidRDefault="00BB11A6" w:rsidP="00BB11A6">
      <w:pPr>
        <w:spacing w:after="0" w:line="240" w:lineRule="auto"/>
      </w:pPr>
      <w:r>
        <w:separator/>
      </w:r>
    </w:p>
  </w:endnote>
  <w:endnote w:type="continuationSeparator" w:id="0">
    <w:p w:rsidR="00BB11A6" w:rsidRDefault="00BB11A6" w:rsidP="00B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A6" w:rsidRDefault="00BB11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AC4C3F" wp14:editId="5DF5C442">
              <wp:simplePos x="0" y="0"/>
              <wp:positionH relativeFrom="column">
                <wp:posOffset>-381000</wp:posOffset>
              </wp:positionH>
              <wp:positionV relativeFrom="paragraph">
                <wp:posOffset>236220</wp:posOffset>
              </wp:positionV>
              <wp:extent cx="1699504" cy="26161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1847ACE8-563A-9A41-BD27-E2BEB69F7A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11A6" w:rsidRDefault="00BB11A6" w:rsidP="00BB11A6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C4C3F" id="Rectangle 14" o:spid="_x0000_s1028" style="position:absolute;left:0;text-align:left;margin-left:-30pt;margin-top:18.6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YM+AEAAMoDAAAOAAAAZHJzL2Uyb0RvYy54bWysU91u2yAYvZ+0d0DcO/6J4yRWnCpu7GnS&#10;1FXr9gAE49iSDQho7Kjqu++DOOm03lTTbvCHgcM55zts7sa+QyemdCt4hsNZgBHjVFQtP2b418/S&#10;W2GkDeEV6QRnGT4zje+2nz9tBpmySDSiq5hCAMJ1OsgMN8bI1Pc1bVhP9ExIxmGxFqonBqbq6FeK&#10;DIDed34UBIk/CFVJJSjTGv7uL4t46/DrmlHzva41M6jLMHAzblRuPNjR325IelRENi2daJB/YNGT&#10;lsOlN6g9MQQ9q/YdVN9SJbSozYyK3hd13VLmNICaMPhLzVNDJHNawBwtbzbp/wdLH06PCrUV9G6B&#10;ESc99OgHuEb4sWMojJ0oNppv2lh5UF1kvZRllC+KMvZKqLw4yGMvL+K1V0bzVREty/tonrza02GS&#10;UsWIgYB8ra4Wh8nHJEzNtubEvjPZcX0JV/Fyd1+svEUy33nrXRx6+T5aekWUF3myLmFx9Wqb6zvO&#10;169T4Q9Sp063TYkrn+Sjgs12pqG0Ssda9fYLLUKjy8v5lhfrAoWfYbJeL4IYIwprURImoQsU3Hk9&#10;LZU2X5jokS0yrMBZ5yg5AZULvesW4Ph2v63MeBgnUgdRnaFNA+Q0wxwekgPRcvdsRNk6IHvism0C&#10;gsA42VO4bSL/nLtdb09w+xsAAP//AwBQSwMEFAAGAAgAAAAhAKF1LPPfAAAACQEAAA8AAABkcnMv&#10;ZG93bnJldi54bWxMj81OwzAQhO9IvIO1SFxQaxOqpErjVAjxI7UnSh9gG7uJRbyObCcNb4850eNo&#10;RjPfVNvZ9mzSPhhHEh6XApimxilDrYTj19tiDSxEJIW9Iy3hRwfY1rc3FZbKXehTT4fYslRCoUQJ&#10;XYxDyXloOm0xLN2gKXln5y3GJH3LlcdLKrc9z4TIuUVDaaHDQb90uvk+jFbC6j3bvZoHsTd2GvG4&#10;41580F7K+7v5eQMs6jn+h+EPP6FDnZhObiQVWC9hkYv0JUp4KjJgKZCJIgd2klCsV8Dril8/qH8B&#10;AAD//wMAUEsBAi0AFAAGAAgAAAAhALaDOJL+AAAA4QEAABMAAAAAAAAAAAAAAAAAAAAAAFtDb250&#10;ZW50X1R5cGVzXS54bWxQSwECLQAUAAYACAAAACEAOP0h/9YAAACUAQAACwAAAAAAAAAAAAAAAAAv&#10;AQAAX3JlbHMvLnJlbHNQSwECLQAUAAYACAAAACEArToGDPgBAADKAwAADgAAAAAAAAAAAAAAAAAu&#10;AgAAZHJzL2Uyb0RvYy54bWxQSwECLQAUAAYACAAAACEAoXUs898AAAAJAQAADwAAAAAAAAAAAAAA&#10;AABSBAAAZHJzL2Rvd25yZXYueG1sUEsFBgAAAAAEAAQA8wAAAF4FAAAAAA==&#10;" filled="f" stroked="f">
              <v:textbox style="mso-fit-shape-to-text:t">
                <w:txbxContent>
                  <w:p w:rsidR="00BB11A6" w:rsidRDefault="00BB11A6" w:rsidP="00BB11A6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</w:p>
  <w:p w:rsidR="00BB11A6" w:rsidRDefault="00BB11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6A361" wp14:editId="72B697E7">
              <wp:simplePos x="0" y="0"/>
              <wp:positionH relativeFrom="page">
                <wp:align>right</wp:align>
              </wp:positionH>
              <wp:positionV relativeFrom="paragraph">
                <wp:posOffset>113665</wp:posOffset>
              </wp:positionV>
              <wp:extent cx="9982200" cy="330835"/>
              <wp:effectExtent l="0" t="0" r="0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0" cy="330835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77D9E8" id="Rectangle 18" o:spid="_x0000_s1026" style="position:absolute;left:0;text-align:left;margin-left:734.8pt;margin-top:8.95pt;width:786pt;height:26.0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nH0wEAAIsDAAAOAAAAZHJzL2Uyb0RvYy54bWysU8uO2zAMvBfoPwi6N3YSbJMYcfawQXop&#10;2kW3/QBGlmwBeoFS4+TvS8luto9bUR9kUaJnOEN6/3i1hl0kRu1dy5eLmjPphO+061v+7evp3Zaz&#10;mMB1YLyTLb/JyB8Pb9/sx9DIlR+86SQyAnGxGUPLh5RCU1VRDNJCXPggHV0qjxYShdhXHcJI6NZU&#10;q7p+X40eu4BeyBjp9Dhd8kPBV0qK9FmpKBMzLafaUlmxrOe8Voc9ND1CGLSYy4B/qMKCdkR6hzpC&#10;AvYd9V9QVgv00au0EN5WXiktZNFAapb1H2peBgiyaCFzYrjbFP8frPh0eUamO+rdjjMHlnr0hVwD&#10;1xvJltts0BhiQ3kv4RnnKNI2q70qtPlNOti1mHq7myqviQk63O22K+oUZ4Lu1ut6u37IoNXr1wFj&#10;+iC9ZXnTciT64iVcPsY0pf5MyWTRG92dtDElwP78ZJBdIDe43jxsTjP6b2nGsZEkrjalEKBBUwYS&#10;1WQDSY+u5wxMTxMsEhZu5zMDkUOTuY8Qh4mjwGYKaKxONLtG25Zv6/zMzMblW1mmb1aQLZxMy7uz&#10;727kOibz5Ke5BCcGT2OZ6bPinEUdLzbN05lH6te4ZL3+Q4cfAAAA//8DAFBLAwQUAAYACAAAACEA&#10;Ct6uS9oAAAAHAQAADwAAAGRycy9kb3ducmV2LnhtbEyPzU7DMBCE70i8g7VI3KhNJQikcaoW8Xuk&#10;oJ7deGtHxOsQ20l4e9wTHGdmNfNttZ5dx0YcQutJwvVCAENqvG7JSPj8eLq6AxaiIq06TyjhBwOs&#10;6/OzSpXaT/SO4y4alksolEqCjbEvOQ+NRafCwvdIOTv6wamY5WC4HtSUy13Hl0LccqdaygtW9fhg&#10;sfnaJSdh2ps3Y/02vXyn1zRuHuf9s9tKeXkxb1bAIs7x7xhO+Bkd6sx08Il0YJ2E/EjMbnEP7JTe&#10;FMvsHCQUQgCvK/6fv/4FAAD//wMAUEsBAi0AFAAGAAgAAAAhALaDOJL+AAAA4QEAABMAAAAAAAAA&#10;AAAAAAAAAAAAAFtDb250ZW50X1R5cGVzXS54bWxQSwECLQAUAAYACAAAACEAOP0h/9YAAACUAQAA&#10;CwAAAAAAAAAAAAAAAAAvAQAAX3JlbHMvLnJlbHNQSwECLQAUAAYACAAAACEAA0Apx9MBAACLAwAA&#10;DgAAAAAAAAAAAAAAAAAuAgAAZHJzL2Uyb0RvYy54bWxQSwECLQAUAAYACAAAACEACt6uS9oAAAAH&#10;AQAADwAAAAAAAAAAAAAAAAAtBAAAZHJzL2Rvd25yZXYueG1sUEsFBgAAAAAEAAQA8wAAADQFAAAA&#10;AA==&#10;" fillcolor="#00757f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005FF" wp14:editId="4B06A0FF">
              <wp:simplePos x="0" y="0"/>
              <wp:positionH relativeFrom="column">
                <wp:posOffset>4829175</wp:posOffset>
              </wp:positionH>
              <wp:positionV relativeFrom="paragraph">
                <wp:posOffset>104140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B11A6" w:rsidRDefault="00BB11A6" w:rsidP="00BB11A6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005FF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9" type="#_x0000_t202" style="position:absolute;left:0;text-align:left;margin-left:380.25pt;margin-top:8.2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nARQIAAGs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Zd&#10;380L/I0sT8DKKFbUkPKZGvtCNWg8xugIus+x+bGnmmPUPAkQFhklkRuUW0PfGptbgwq2kzBOzGqM&#10;emNp/Xj1YOd7K6vaE3PwejBn1KBo35Dz9LmRubX9Vz//EbMPAAAA//8DAFBLAwQUAAYACAAAACEA&#10;nsfQI+AAAAAKAQAADwAAAGRycy9kb3ducmV2LnhtbEyPQUvDQBCF74L/YRnBm91V2jSN2RQVioIU&#10;sfbibZqMSXB3NmY3Tfrv3Z70OLyP977J15M14ki9bx1ruJ0pEMSlq1quNew/NjcpCB+QKzSOScOJ&#10;PKyLy4scs8qN/E7HXahFLGGfoYYmhC6T0pcNWfQz1xHH7Mv1FkM8+1pWPY6x3Bp5p1QiLbYcFxrs&#10;6Kmh8ns3WA3tY+d+xteX9M1+4vNpazfTdjBaX19ND/cgAk3hD4azflSHIjod3MCVF0bDMlGLiMYg&#10;mYM4A/PVMgFx0LBIFcgil/9fKH4BAAD//wMAUEsBAi0AFAAGAAgAAAAhALaDOJL+AAAA4QEAABMA&#10;AAAAAAAAAAAAAAAAAAAAAFtDb250ZW50X1R5cGVzXS54bWxQSwECLQAUAAYACAAAACEAOP0h/9YA&#10;AACUAQAACwAAAAAAAAAAAAAAAAAvAQAAX3JlbHMvLnJlbHNQSwECLQAUAAYACAAAACEAK+C5wEUC&#10;AABrBAAADgAAAAAAAAAAAAAAAAAuAgAAZHJzL2Uyb0RvYy54bWxQSwECLQAUAAYACAAAACEAnsfQ&#10;I+AAAAAKAQAADwAAAAAAAAAAAAAAAACfBAAAZHJzL2Rvd25yZXYueG1sUEsFBgAAAAAEAAQA8wAA&#10;AKwFAAAAAA==&#10;" filled="f" stroked="f">
              <v:textbox inset="2pt,2pt,2pt,2pt">
                <w:txbxContent>
                  <w:p w:rsidR="00BB11A6" w:rsidRDefault="00BB11A6" w:rsidP="00BB11A6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A6" w:rsidRDefault="00BB11A6" w:rsidP="00BB11A6">
      <w:pPr>
        <w:spacing w:after="0" w:line="240" w:lineRule="auto"/>
      </w:pPr>
      <w:r>
        <w:separator/>
      </w:r>
    </w:p>
  </w:footnote>
  <w:footnote w:type="continuationSeparator" w:id="0">
    <w:p w:rsidR="00BB11A6" w:rsidRDefault="00BB11A6" w:rsidP="00BB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A6" w:rsidRDefault="00BB11A6">
    <w:pPr>
      <w:pStyle w:val="a3"/>
    </w:pPr>
    <w:r>
      <w:rPr>
        <w:noProof/>
      </w:rPr>
      <w:drawing>
        <wp:inline distT="0" distB="0" distL="0" distR="0" wp14:anchorId="0BE621BD">
          <wp:extent cx="2670175" cy="926465"/>
          <wp:effectExtent l="0" t="0" r="0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AD7FFDE">
          <wp:extent cx="1457325" cy="85979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11A6" w:rsidRDefault="00BB1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A6"/>
    <w:rsid w:val="006B1E9B"/>
    <w:rsid w:val="007223EF"/>
    <w:rsid w:val="00AD7167"/>
    <w:rsid w:val="00B87BED"/>
    <w:rsid w:val="00BB11A6"/>
    <w:rsid w:val="00D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239DA292-4F3C-4854-8EDF-D969172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11A6"/>
  </w:style>
  <w:style w:type="paragraph" w:styleId="a4">
    <w:name w:val="footer"/>
    <w:basedOn w:val="a"/>
    <w:link w:val="Char0"/>
    <w:uiPriority w:val="99"/>
    <w:unhideWhenUsed/>
    <w:rsid w:val="00BB1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11A6"/>
  </w:style>
  <w:style w:type="paragraph" w:styleId="a5">
    <w:name w:val="Normal (Web)"/>
    <w:basedOn w:val="a"/>
    <w:uiPriority w:val="99"/>
    <w:semiHidden/>
    <w:unhideWhenUsed/>
    <w:rsid w:val="00BB11A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Sahar Moh. AlTameem</cp:lastModifiedBy>
  <cp:revision>4</cp:revision>
  <dcterms:created xsi:type="dcterms:W3CDTF">2021-08-25T09:07:00Z</dcterms:created>
  <dcterms:modified xsi:type="dcterms:W3CDTF">2021-08-25T10:51:00Z</dcterms:modified>
</cp:coreProperties>
</file>