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E6666" w:rsidRDefault="006E6666" w:rsidP="00037A46"/>
    <w:p w14:paraId="0A37501D" w14:textId="77777777" w:rsidR="00FE36BE" w:rsidRPr="00E32BB5" w:rsidRDefault="00FE36BE" w:rsidP="00037A46">
      <w:pPr>
        <w:ind w:firstLine="0"/>
        <w:jc w:val="center"/>
        <w:rPr>
          <w:rFonts w:ascii="Times New Roman" w:hAnsi="Times New Roman" w:cs="Times New Roman"/>
          <w:color w:val="FFFFFF"/>
          <w:sz w:val="16"/>
          <w:szCs w:val="16"/>
          <w:rtl/>
        </w:rPr>
      </w:pPr>
    </w:p>
    <w:p w14:paraId="5B7CE1F2" w14:textId="1D927ED0" w:rsidR="00FE36BE" w:rsidRPr="00037A46" w:rsidRDefault="00037A46" w:rsidP="00037A46">
      <w:pPr>
        <w:ind w:firstLine="0"/>
        <w:jc w:val="center"/>
        <w:rPr>
          <w:rFonts w:ascii="Arial" w:hAnsi="Arial" w:cs="AdvertisingMedium"/>
          <w:b/>
          <w:bCs/>
          <w:sz w:val="22"/>
          <w:szCs w:val="24"/>
        </w:rPr>
      </w:pPr>
      <w:r>
        <w:rPr>
          <w:rFonts w:ascii="Arial" w:hAnsi="Arial" w:cs="AdvertisingMedium"/>
          <w:b/>
          <w:bCs/>
          <w:sz w:val="22"/>
          <w:szCs w:val="24"/>
        </w:rPr>
        <w:t xml:space="preserve"> </w:t>
      </w:r>
      <w:r w:rsidR="00FE36BE" w:rsidRPr="00BE2313">
        <w:rPr>
          <w:rFonts w:ascii="Arial" w:hAnsi="Arial" w:cs="AdvertisingMedium"/>
          <w:b/>
          <w:bCs/>
          <w:sz w:val="22"/>
          <w:szCs w:val="24"/>
        </w:rPr>
        <w:t>Request for Expedited Review Form</w:t>
      </w:r>
      <w:r>
        <w:rPr>
          <w:rFonts w:ascii="Arial" w:hAnsi="Arial" w:cs="AdvertisingMedium"/>
          <w:b/>
          <w:bCs/>
          <w:sz w:val="22"/>
          <w:szCs w:val="24"/>
        </w:rPr>
        <w:t xml:space="preserve"> </w:t>
      </w:r>
      <w:r w:rsidR="00DD6A55" w:rsidRPr="00BE2313">
        <w:rPr>
          <w:rFonts w:ascii="Arial" w:hAnsi="Arial" w:cs="AdvertisingMedium" w:hint="cs"/>
          <w:b/>
          <w:bCs/>
          <w:sz w:val="22"/>
          <w:szCs w:val="24"/>
          <w:rtl/>
        </w:rPr>
        <w:t xml:space="preserve">نموذج </w:t>
      </w:r>
      <w:r w:rsidR="009F6A4D" w:rsidRPr="00BE2313">
        <w:rPr>
          <w:rFonts w:ascii="Arial" w:hAnsi="Arial" w:cs="AdvertisingMedium" w:hint="cs"/>
          <w:b/>
          <w:bCs/>
          <w:sz w:val="22"/>
          <w:szCs w:val="24"/>
          <w:rtl/>
        </w:rPr>
        <w:t xml:space="preserve">طلب </w:t>
      </w:r>
      <w:r w:rsidR="00DD6A55" w:rsidRPr="00BE2313">
        <w:rPr>
          <w:rFonts w:ascii="Arial" w:hAnsi="Arial" w:cs="AdvertisingMedium" w:hint="cs"/>
          <w:b/>
          <w:bCs/>
          <w:sz w:val="22"/>
          <w:szCs w:val="24"/>
          <w:rtl/>
        </w:rPr>
        <w:t>المراجعة المعجلة</w:t>
      </w:r>
    </w:p>
    <w:tbl>
      <w:tblPr>
        <w:tblStyle w:val="TableGrid"/>
        <w:tblW w:w="10620" w:type="dxa"/>
        <w:tblInd w:w="-365" w:type="dxa"/>
        <w:tblLook w:val="04A0" w:firstRow="1" w:lastRow="0" w:firstColumn="1" w:lastColumn="0" w:noHBand="0" w:noVBand="1"/>
      </w:tblPr>
      <w:tblGrid>
        <w:gridCol w:w="4680"/>
        <w:gridCol w:w="5940"/>
      </w:tblGrid>
      <w:tr w:rsidR="00037A46" w14:paraId="7285C8CB" w14:textId="77777777" w:rsidTr="00037A46">
        <w:tc>
          <w:tcPr>
            <w:tcW w:w="4680" w:type="dxa"/>
            <w:shd w:val="clear" w:color="auto" w:fill="CDC5FF"/>
            <w:vAlign w:val="center"/>
          </w:tcPr>
          <w:p w14:paraId="36E7FECD" w14:textId="77777777" w:rsidR="00037A46" w:rsidRDefault="00037A46" w:rsidP="00B975D7">
            <w:pPr>
              <w:widowControl/>
              <w:bidi w:val="0"/>
              <w:ind w:firstLine="0"/>
              <w:jc w:val="left"/>
              <w:rPr>
                <w:rFonts w:ascii="Times New Roman" w:hAnsi="Times New Roman" w:cs="Times New Roman"/>
                <w:i/>
                <w:sz w:val="20"/>
                <w:szCs w:val="20"/>
                <w:rtl/>
                <w:lang w:eastAsia="en-US"/>
              </w:rPr>
            </w:pPr>
            <w:r w:rsidRPr="00724031">
              <w:rPr>
                <w:rFonts w:ascii="Times New Roman" w:hAnsi="Times New Roman" w:cs="Times New Roman"/>
                <w:b/>
                <w:sz w:val="20"/>
                <w:szCs w:val="20"/>
                <w:lang w:eastAsia="en-US"/>
              </w:rPr>
              <w:t>IRB No.</w:t>
            </w:r>
            <w:r w:rsidRPr="00724031">
              <w:rPr>
                <w:rFonts w:ascii="Times New Roman" w:hAnsi="Times New Roman" w:cs="Times New Roman"/>
                <w:sz w:val="20"/>
                <w:szCs w:val="20"/>
                <w:lang w:eastAsia="en-US"/>
              </w:rPr>
              <w:t xml:space="preserve"> </w:t>
            </w:r>
            <w:r w:rsidRPr="00724031">
              <w:rPr>
                <w:rFonts w:ascii="Times New Roman" w:hAnsi="Times New Roman" w:cs="Times New Roman"/>
                <w:i/>
                <w:sz w:val="20"/>
                <w:szCs w:val="20"/>
                <w:lang w:eastAsia="en-US"/>
              </w:rPr>
              <w:t>(to be fill by IRB)</w:t>
            </w:r>
          </w:p>
          <w:p w14:paraId="7D26BD8F" w14:textId="77777777" w:rsidR="00037A46" w:rsidRPr="00903E53" w:rsidRDefault="00037A46" w:rsidP="00B975D7">
            <w:pPr>
              <w:widowControl/>
              <w:bidi w:val="0"/>
              <w:ind w:firstLine="0"/>
              <w:jc w:val="left"/>
              <w:rPr>
                <w:rFonts w:ascii="Times New Roman" w:hAnsi="Times New Roman" w:cs="Times New Roman"/>
                <w:sz w:val="20"/>
                <w:szCs w:val="20"/>
                <w:shd w:val="clear" w:color="auto" w:fill="FBE4D5"/>
                <w:lang w:eastAsia="en-US"/>
              </w:rPr>
            </w:pPr>
            <w:r w:rsidRPr="00903E53">
              <w:rPr>
                <w:rFonts w:ascii="Times New Roman" w:hAnsi="Times New Roman" w:cs="Times New Roman"/>
                <w:i/>
                <w:sz w:val="20"/>
                <w:szCs w:val="20"/>
                <w:rtl/>
                <w:lang w:eastAsia="en-US"/>
              </w:rPr>
              <w:t xml:space="preserve">يتم تعبئته من قبل لجنة أخلاقيات </w:t>
            </w:r>
            <w:r>
              <w:rPr>
                <w:rFonts w:ascii="Times New Roman" w:hAnsi="Times New Roman" w:cs="Times New Roman" w:hint="cs"/>
                <w:i/>
                <w:sz w:val="20"/>
                <w:szCs w:val="20"/>
                <w:rtl/>
                <w:lang w:eastAsia="en-US"/>
              </w:rPr>
              <w:t xml:space="preserve">البحث العلمي </w:t>
            </w:r>
            <w:r w:rsidRPr="00903E53">
              <w:rPr>
                <w:rFonts w:ascii="Times New Roman" w:hAnsi="Times New Roman" w:cs="Times New Roman"/>
                <w:sz w:val="20"/>
                <w:szCs w:val="20"/>
                <w:shd w:val="clear" w:color="auto" w:fill="FBE4D5"/>
                <w:lang w:eastAsia="en-US"/>
              </w:rPr>
              <w:t xml:space="preserve"> </w:t>
            </w:r>
          </w:p>
        </w:tc>
        <w:tc>
          <w:tcPr>
            <w:tcW w:w="5940" w:type="dxa"/>
            <w:shd w:val="clear" w:color="auto" w:fill="auto"/>
          </w:tcPr>
          <w:p w14:paraId="524314E7"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2E6AB954" w14:textId="77777777" w:rsidTr="00037A46">
        <w:tc>
          <w:tcPr>
            <w:tcW w:w="4680" w:type="dxa"/>
            <w:shd w:val="clear" w:color="auto" w:fill="8DC0B9"/>
            <w:vAlign w:val="center"/>
          </w:tcPr>
          <w:p w14:paraId="1174FCA6"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Study Title: </w:t>
            </w:r>
          </w:p>
          <w:p w14:paraId="500D2B2B"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hint="cs"/>
                <w:bCs/>
                <w:color w:val="auto"/>
                <w:sz w:val="22"/>
                <w:szCs w:val="22"/>
                <w:rtl/>
                <w:lang w:eastAsia="en-US"/>
              </w:rPr>
              <w:t>عنوان الدراسة</w:t>
            </w:r>
          </w:p>
        </w:tc>
        <w:tc>
          <w:tcPr>
            <w:tcW w:w="5940" w:type="dxa"/>
          </w:tcPr>
          <w:p w14:paraId="243DF9AC"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78A00848" w14:textId="77777777" w:rsidR="00037A46" w:rsidRPr="00903E53" w:rsidRDefault="00037A46" w:rsidP="00B975D7">
            <w:pPr>
              <w:widowControl/>
              <w:bidi w:val="0"/>
              <w:ind w:firstLine="0"/>
              <w:jc w:val="left"/>
              <w:rPr>
                <w:rFonts w:ascii="Times New Roman" w:hAnsi="Times New Roman" w:cs="Times New Roman"/>
                <w:b/>
                <w:bCs/>
                <w:color w:val="000000" w:themeColor="text1"/>
                <w:sz w:val="22"/>
                <w:szCs w:val="22"/>
              </w:rPr>
            </w:pPr>
          </w:p>
        </w:tc>
      </w:tr>
      <w:tr w:rsidR="00037A46" w14:paraId="14CFD259" w14:textId="77777777" w:rsidTr="00037A46">
        <w:tc>
          <w:tcPr>
            <w:tcW w:w="4680" w:type="dxa"/>
            <w:shd w:val="clear" w:color="auto" w:fill="8DC0B9"/>
            <w:vAlign w:val="center"/>
          </w:tcPr>
          <w:p w14:paraId="4F549911" w14:textId="77777777" w:rsidR="00037A46" w:rsidRPr="00CE6C5F" w:rsidRDefault="00037A46" w:rsidP="00B975D7">
            <w:pPr>
              <w:widowControl/>
              <w:bidi w:val="0"/>
              <w:spacing w:line="276" w:lineRule="auto"/>
              <w:ind w:firstLine="0"/>
              <w:jc w:val="left"/>
              <w:rPr>
                <w:rFonts w:ascii="Times New Roman" w:hAnsi="Times New Roman" w:cs="Times New Roman"/>
                <w:bCs/>
                <w:color w:val="000000" w:themeColor="text1"/>
                <w:sz w:val="22"/>
                <w:szCs w:val="22"/>
                <w:rtl/>
                <w:lang w:eastAsia="en-US"/>
              </w:rPr>
            </w:pPr>
            <w:r w:rsidRPr="00CE6C5F">
              <w:rPr>
                <w:rFonts w:ascii="Times New Roman" w:hAnsi="Times New Roman" w:cs="Times New Roman"/>
                <w:bCs/>
                <w:color w:val="000000" w:themeColor="text1"/>
                <w:sz w:val="22"/>
                <w:szCs w:val="22"/>
                <w:lang w:eastAsia="en-US"/>
              </w:rPr>
              <w:t xml:space="preserve">Principal Investigator (include degree): </w:t>
            </w:r>
          </w:p>
          <w:p w14:paraId="7B80FAF0" w14:textId="77777777" w:rsidR="00037A46" w:rsidRPr="00CE6C5F" w:rsidRDefault="00037A46" w:rsidP="00B975D7">
            <w:pPr>
              <w:widowControl/>
              <w:bidi w:val="0"/>
              <w:ind w:firstLine="0"/>
              <w:jc w:val="left"/>
              <w:rPr>
                <w:rFonts w:ascii="Times New Roman" w:hAnsi="Times New Roman" w:cs="Times New Roman"/>
                <w:bCs/>
                <w:color w:val="000000" w:themeColor="text1"/>
                <w:sz w:val="22"/>
                <w:szCs w:val="22"/>
              </w:rPr>
            </w:pPr>
            <w:r w:rsidRPr="00CE6C5F">
              <w:rPr>
                <w:rFonts w:ascii="Times New Roman" w:hAnsi="Times New Roman" w:cs="Times New Roman" w:hint="cs"/>
                <w:bCs/>
                <w:color w:val="000000" w:themeColor="text1"/>
                <w:sz w:val="22"/>
                <w:szCs w:val="22"/>
                <w:rtl/>
                <w:lang w:eastAsia="en-US"/>
              </w:rPr>
              <w:t>الباحث الرئيس (اذكر الدرجة العلمية)</w:t>
            </w:r>
          </w:p>
        </w:tc>
        <w:tc>
          <w:tcPr>
            <w:tcW w:w="5940" w:type="dxa"/>
          </w:tcPr>
          <w:p w14:paraId="1E27BA42"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75212D32"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110FDC4D" w14:textId="77777777" w:rsidTr="00037A46">
        <w:tc>
          <w:tcPr>
            <w:tcW w:w="4680" w:type="dxa"/>
            <w:shd w:val="clear" w:color="auto" w:fill="8DC0B9"/>
            <w:vAlign w:val="center"/>
          </w:tcPr>
          <w:p w14:paraId="03C56B7D"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 Co-Investigator(s) (include degree): </w:t>
            </w:r>
          </w:p>
          <w:p w14:paraId="47B95501"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hint="cs"/>
                <w:bCs/>
                <w:color w:val="auto"/>
                <w:sz w:val="22"/>
                <w:szCs w:val="22"/>
                <w:rtl/>
                <w:lang w:eastAsia="en-US"/>
              </w:rPr>
              <w:t>الباحث (الباحثون) المشاركون (اذكر الدرجة العلمية)</w:t>
            </w:r>
          </w:p>
        </w:tc>
        <w:tc>
          <w:tcPr>
            <w:tcW w:w="5940" w:type="dxa"/>
          </w:tcPr>
          <w:p w14:paraId="2BFEE2DA"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6C5196B7"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0551665A" w14:textId="77777777" w:rsidTr="00037A46">
        <w:tc>
          <w:tcPr>
            <w:tcW w:w="4680" w:type="dxa"/>
            <w:shd w:val="clear" w:color="auto" w:fill="8DC0B9"/>
            <w:vAlign w:val="center"/>
          </w:tcPr>
          <w:p w14:paraId="28832627"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Hospital / Center: </w:t>
            </w:r>
          </w:p>
          <w:p w14:paraId="4A5B7824"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المستشفى/ المركز</w:t>
            </w:r>
          </w:p>
        </w:tc>
        <w:tc>
          <w:tcPr>
            <w:tcW w:w="5940" w:type="dxa"/>
          </w:tcPr>
          <w:p w14:paraId="321CCBFB"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15CA19ED"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0F3C27BD" w14:textId="77777777" w:rsidTr="00037A46">
        <w:tc>
          <w:tcPr>
            <w:tcW w:w="4680" w:type="dxa"/>
            <w:shd w:val="clear" w:color="auto" w:fill="8DC0B9"/>
            <w:vAlign w:val="center"/>
          </w:tcPr>
          <w:p w14:paraId="1ED04897" w14:textId="77777777" w:rsidR="00037A46" w:rsidRPr="00CE6C5F" w:rsidRDefault="00037A46" w:rsidP="00B975D7">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2"/>
                <w:szCs w:val="22"/>
                <w:lang w:eastAsia="en-US"/>
              </w:rPr>
              <w:t>Department</w:t>
            </w:r>
            <w:r w:rsidRPr="00CE6C5F">
              <w:rPr>
                <w:rFonts w:ascii="Times New Roman" w:hAnsi="Times New Roman" w:cs="Times New Roman" w:hint="cs"/>
                <w:bCs/>
                <w:color w:val="auto"/>
                <w:sz w:val="22"/>
                <w:szCs w:val="22"/>
                <w:rtl/>
                <w:lang w:eastAsia="en-US"/>
              </w:rPr>
              <w:t xml:space="preserve">/ </w:t>
            </w:r>
            <w:r w:rsidRPr="00CE6C5F">
              <w:rPr>
                <w:rFonts w:ascii="Times New Roman" w:hAnsi="Times New Roman" w:cs="Times New Roman"/>
                <w:bCs/>
                <w:color w:val="auto"/>
                <w:sz w:val="20"/>
                <w:szCs w:val="20"/>
                <w:lang w:eastAsia="en-US"/>
              </w:rPr>
              <w:t>Section:</w:t>
            </w:r>
          </w:p>
          <w:p w14:paraId="377D7DAE"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hint="cs"/>
                <w:bCs/>
                <w:color w:val="auto"/>
                <w:sz w:val="20"/>
                <w:szCs w:val="20"/>
                <w:rtl/>
                <w:lang w:eastAsia="en-US"/>
              </w:rPr>
              <w:t>الفرع</w:t>
            </w:r>
            <w:r w:rsidRPr="00CE6C5F">
              <w:rPr>
                <w:rFonts w:ascii="Times New Roman" w:hAnsi="Times New Roman" w:cs="Times New Roman"/>
                <w:bCs/>
                <w:color w:val="auto"/>
                <w:sz w:val="22"/>
                <w:szCs w:val="22"/>
                <w:lang w:eastAsia="en-US"/>
              </w:rPr>
              <w:t xml:space="preserve"> </w:t>
            </w:r>
          </w:p>
          <w:p w14:paraId="644B5839"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القسم</w:t>
            </w:r>
          </w:p>
        </w:tc>
        <w:tc>
          <w:tcPr>
            <w:tcW w:w="5940" w:type="dxa"/>
          </w:tcPr>
          <w:p w14:paraId="39845EA5"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262FB4E9"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5211E2BC" w14:textId="77777777" w:rsidTr="00037A46">
        <w:tc>
          <w:tcPr>
            <w:tcW w:w="4680" w:type="dxa"/>
            <w:shd w:val="clear" w:color="auto" w:fill="8DC0B9"/>
            <w:vAlign w:val="center"/>
          </w:tcPr>
          <w:p w14:paraId="11CD3004"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Telephone: </w:t>
            </w:r>
          </w:p>
          <w:p w14:paraId="07B7BF55"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رقم الهاتف</w:t>
            </w:r>
          </w:p>
        </w:tc>
        <w:tc>
          <w:tcPr>
            <w:tcW w:w="5940" w:type="dxa"/>
          </w:tcPr>
          <w:p w14:paraId="2F33C3FF"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6FF2D63D"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585E6477" w14:textId="77777777" w:rsidTr="00037A46">
        <w:tc>
          <w:tcPr>
            <w:tcW w:w="4680" w:type="dxa"/>
            <w:tcBorders>
              <w:right w:val="single" w:sz="4" w:space="0" w:color="auto"/>
            </w:tcBorders>
            <w:shd w:val="clear" w:color="auto" w:fill="8DC0B9"/>
            <w:vAlign w:val="center"/>
          </w:tcPr>
          <w:p w14:paraId="13343AD0"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Class:</w:t>
            </w:r>
            <w:r w:rsidRPr="00CE6C5F">
              <w:rPr>
                <w:rFonts w:ascii="Times New Roman" w:hAnsi="Times New Roman" w:cs="Times New Roman" w:hint="cs"/>
                <w:bCs/>
                <w:color w:val="auto"/>
                <w:sz w:val="22"/>
                <w:szCs w:val="22"/>
                <w:rtl/>
                <w:lang w:eastAsia="en-US"/>
              </w:rPr>
              <w:t xml:space="preserve">  الفئة  </w:t>
            </w:r>
          </w:p>
        </w:tc>
        <w:tc>
          <w:tcPr>
            <w:tcW w:w="5940" w:type="dxa"/>
            <w:tcBorders>
              <w:left w:val="single" w:sz="4" w:space="0" w:color="auto"/>
            </w:tcBorders>
            <w:shd w:val="clear" w:color="auto" w:fill="auto"/>
            <w:vAlign w:val="center"/>
          </w:tcPr>
          <w:tbl>
            <w:tblPr>
              <w:tblpPr w:leftFromText="180" w:rightFromText="180" w:vertAnchor="text" w:horzAnchor="margin" w:tblpY="92"/>
              <w:tblOverlap w:val="never"/>
              <w:tblW w:w="0" w:type="auto"/>
              <w:tblBorders>
                <w:top w:val="single" w:sz="4" w:space="0" w:color="98989A"/>
                <w:left w:val="single" w:sz="4" w:space="0" w:color="98989A"/>
                <w:bottom w:val="single" w:sz="4" w:space="0" w:color="98989A"/>
                <w:right w:val="single" w:sz="4" w:space="0" w:color="98989A"/>
                <w:insideH w:val="single" w:sz="4" w:space="0" w:color="98989A"/>
                <w:insideV w:val="single" w:sz="4" w:space="0" w:color="98989A"/>
              </w:tblBorders>
              <w:tblLook w:val="04A0" w:firstRow="1" w:lastRow="0" w:firstColumn="1" w:lastColumn="0" w:noHBand="0" w:noVBand="1"/>
            </w:tblPr>
            <w:tblGrid>
              <w:gridCol w:w="469"/>
              <w:gridCol w:w="1108"/>
              <w:gridCol w:w="469"/>
              <w:gridCol w:w="913"/>
              <w:gridCol w:w="469"/>
              <w:gridCol w:w="1023"/>
            </w:tblGrid>
            <w:tr w:rsidR="00037A46" w:rsidRPr="00250D14" w14:paraId="54B57861" w14:textId="77777777" w:rsidTr="00B975D7">
              <w:trPr>
                <w:trHeight w:val="231"/>
              </w:trPr>
              <w:tc>
                <w:tcPr>
                  <w:tcW w:w="469" w:type="dxa"/>
                  <w:tcBorders>
                    <w:top w:val="single" w:sz="4" w:space="0" w:color="98989A"/>
                    <w:left w:val="single" w:sz="4" w:space="0" w:color="98989A"/>
                    <w:bottom w:val="single" w:sz="4" w:space="0" w:color="98989A"/>
                    <w:right w:val="single" w:sz="4" w:space="0" w:color="98989A"/>
                  </w:tcBorders>
                  <w:vAlign w:val="center"/>
                  <w:hideMark/>
                </w:tcPr>
                <w:p w14:paraId="55C10258"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B93EE0">
                    <w:rPr>
                      <w:rFonts w:ascii="Times New Roman" w:hAnsi="Times New Roman" w:cs="Times New Roman"/>
                      <w:color w:val="262626"/>
                      <w:sz w:val="22"/>
                      <w:szCs w:val="22"/>
                      <w:lang w:eastAsia="en-US"/>
                    </w:rPr>
                  </w:r>
                  <w:r w:rsidR="00B93EE0">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1108" w:type="dxa"/>
                  <w:tcBorders>
                    <w:top w:val="single" w:sz="4" w:space="0" w:color="98989A"/>
                    <w:left w:val="single" w:sz="4" w:space="0" w:color="98989A"/>
                    <w:bottom w:val="single" w:sz="4" w:space="0" w:color="98989A"/>
                    <w:right w:val="single" w:sz="4" w:space="0" w:color="98989A"/>
                  </w:tcBorders>
                  <w:vAlign w:val="center"/>
                  <w:hideMark/>
                </w:tcPr>
                <w:p w14:paraId="6883E06E"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tl/>
                    </w:rPr>
                  </w:pPr>
                  <w:r w:rsidRPr="00250D14">
                    <w:rPr>
                      <w:rFonts w:ascii="Times New Roman" w:hAnsi="Times New Roman" w:cs="Times New Roman"/>
                      <w:color w:val="404040"/>
                      <w:sz w:val="22"/>
                      <w:szCs w:val="22"/>
                    </w:rPr>
                    <w:t xml:space="preserve">Academia </w:t>
                  </w:r>
                </w:p>
                <w:p w14:paraId="2645BC78"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Pr>
                  </w:pPr>
                  <w:r w:rsidRPr="00250D14">
                    <w:rPr>
                      <w:rFonts w:ascii="Times New Roman" w:hAnsi="Times New Roman" w:cs="Times New Roman" w:hint="cs"/>
                      <w:color w:val="404040"/>
                      <w:sz w:val="22"/>
                      <w:szCs w:val="22"/>
                      <w:rtl/>
                    </w:rPr>
                    <w:t>أكاديمي</w:t>
                  </w:r>
                </w:p>
              </w:tc>
              <w:tc>
                <w:tcPr>
                  <w:tcW w:w="469" w:type="dxa"/>
                  <w:tcBorders>
                    <w:top w:val="single" w:sz="4" w:space="0" w:color="98989A"/>
                    <w:left w:val="single" w:sz="4" w:space="0" w:color="98989A"/>
                    <w:bottom w:val="single" w:sz="4" w:space="0" w:color="98989A"/>
                    <w:right w:val="single" w:sz="4" w:space="0" w:color="98989A"/>
                  </w:tcBorders>
                  <w:vAlign w:val="center"/>
                  <w:hideMark/>
                </w:tcPr>
                <w:p w14:paraId="5C5C1FA2"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B93EE0">
                    <w:rPr>
                      <w:rFonts w:ascii="Times New Roman" w:hAnsi="Times New Roman" w:cs="Times New Roman"/>
                      <w:color w:val="262626"/>
                      <w:sz w:val="22"/>
                      <w:szCs w:val="22"/>
                      <w:lang w:eastAsia="en-US"/>
                    </w:rPr>
                  </w:r>
                  <w:r w:rsidR="00B93EE0">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913" w:type="dxa"/>
                  <w:tcBorders>
                    <w:top w:val="single" w:sz="4" w:space="0" w:color="98989A"/>
                    <w:left w:val="single" w:sz="4" w:space="0" w:color="98989A"/>
                    <w:bottom w:val="single" w:sz="4" w:space="0" w:color="98989A"/>
                    <w:right w:val="single" w:sz="4" w:space="0" w:color="98989A"/>
                  </w:tcBorders>
                  <w:vAlign w:val="center"/>
                  <w:hideMark/>
                </w:tcPr>
                <w:p w14:paraId="55367419" w14:textId="77777777" w:rsidR="00037A46" w:rsidRPr="00250D14" w:rsidRDefault="00037A46" w:rsidP="00B975D7">
                  <w:pPr>
                    <w:bidi w:val="0"/>
                    <w:spacing w:line="276" w:lineRule="auto"/>
                    <w:ind w:firstLine="0"/>
                    <w:jc w:val="left"/>
                    <w:rPr>
                      <w:rFonts w:ascii="Times New Roman" w:hAnsi="Times New Roman" w:cs="Times New Roman"/>
                      <w:sz w:val="22"/>
                      <w:szCs w:val="22"/>
                      <w:rtl/>
                    </w:rPr>
                  </w:pPr>
                  <w:r w:rsidRPr="00250D14">
                    <w:rPr>
                      <w:rFonts w:ascii="Times New Roman" w:hAnsi="Times New Roman" w:cs="Times New Roman"/>
                      <w:color w:val="404040"/>
                      <w:sz w:val="22"/>
                      <w:szCs w:val="22"/>
                    </w:rPr>
                    <w:t>Clinica</w:t>
                  </w:r>
                  <w:r w:rsidRPr="00250D14">
                    <w:rPr>
                      <w:rFonts w:ascii="Times New Roman" w:hAnsi="Times New Roman" w:cs="Times New Roman"/>
                      <w:sz w:val="22"/>
                      <w:szCs w:val="22"/>
                    </w:rPr>
                    <w:t>l</w:t>
                  </w:r>
                </w:p>
                <w:p w14:paraId="2510D2A7"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hint="cs"/>
                      <w:sz w:val="22"/>
                      <w:szCs w:val="22"/>
                      <w:rtl/>
                    </w:rPr>
                    <w:t>طبي</w:t>
                  </w:r>
                </w:p>
              </w:tc>
              <w:tc>
                <w:tcPr>
                  <w:tcW w:w="469" w:type="dxa"/>
                  <w:tcBorders>
                    <w:top w:val="single" w:sz="4" w:space="0" w:color="98989A"/>
                    <w:left w:val="single" w:sz="4" w:space="0" w:color="98989A"/>
                    <w:bottom w:val="single" w:sz="4" w:space="0" w:color="98989A"/>
                    <w:right w:val="single" w:sz="4" w:space="0" w:color="98989A"/>
                  </w:tcBorders>
                  <w:vAlign w:val="center"/>
                  <w:hideMark/>
                </w:tcPr>
                <w:p w14:paraId="116E15E8"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B93EE0">
                    <w:rPr>
                      <w:rFonts w:ascii="Times New Roman" w:hAnsi="Times New Roman" w:cs="Times New Roman"/>
                      <w:color w:val="262626"/>
                      <w:sz w:val="22"/>
                      <w:szCs w:val="22"/>
                      <w:lang w:eastAsia="en-US"/>
                    </w:rPr>
                  </w:r>
                  <w:r w:rsidR="00B93EE0">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1023" w:type="dxa"/>
                  <w:tcBorders>
                    <w:top w:val="single" w:sz="4" w:space="0" w:color="98989A"/>
                    <w:left w:val="single" w:sz="4" w:space="0" w:color="98989A"/>
                    <w:bottom w:val="single" w:sz="4" w:space="0" w:color="98989A"/>
                    <w:right w:val="single" w:sz="4" w:space="0" w:color="98989A"/>
                  </w:tcBorders>
                  <w:vAlign w:val="center"/>
                  <w:hideMark/>
                </w:tcPr>
                <w:p w14:paraId="474B1277"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tl/>
                    </w:rPr>
                  </w:pPr>
                  <w:r w:rsidRPr="00250D14">
                    <w:rPr>
                      <w:rFonts w:ascii="Times New Roman" w:hAnsi="Times New Roman" w:cs="Times New Roman"/>
                      <w:color w:val="404040"/>
                      <w:sz w:val="22"/>
                      <w:szCs w:val="22"/>
                    </w:rPr>
                    <w:t>Research</w:t>
                  </w:r>
                </w:p>
                <w:p w14:paraId="26102704"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Pr>
                  </w:pPr>
                  <w:r w:rsidRPr="00250D14">
                    <w:rPr>
                      <w:rFonts w:ascii="Times New Roman" w:hAnsi="Times New Roman" w:cs="Times New Roman" w:hint="cs"/>
                      <w:color w:val="404040"/>
                      <w:sz w:val="22"/>
                      <w:szCs w:val="22"/>
                      <w:rtl/>
                    </w:rPr>
                    <w:t>بحثي</w:t>
                  </w:r>
                </w:p>
              </w:tc>
            </w:tr>
          </w:tbl>
          <w:p w14:paraId="50D7F65B" w14:textId="77777777" w:rsidR="00037A46" w:rsidRDefault="00037A46" w:rsidP="00B975D7">
            <w:pPr>
              <w:widowControl/>
              <w:bidi w:val="0"/>
              <w:ind w:firstLine="0"/>
              <w:jc w:val="left"/>
              <w:rPr>
                <w:rFonts w:ascii="Times New Roman" w:hAnsi="Times New Roman" w:cs="Times New Roman"/>
                <w:b/>
                <w:bCs/>
                <w:color w:val="FFFFFF"/>
                <w:sz w:val="22"/>
                <w:szCs w:val="22"/>
              </w:rPr>
            </w:pPr>
          </w:p>
          <w:p w14:paraId="0812E817"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rsidRPr="00CE6C5F" w14:paraId="24338378" w14:textId="77777777" w:rsidTr="00037A46">
        <w:tc>
          <w:tcPr>
            <w:tcW w:w="4680" w:type="dxa"/>
            <w:shd w:val="clear" w:color="auto" w:fill="8DC0B9"/>
            <w:vAlign w:val="center"/>
          </w:tcPr>
          <w:p w14:paraId="38410638"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Faculty sponsor (student protocols)</w:t>
            </w:r>
            <w:r w:rsidRPr="00CE6C5F">
              <w:rPr>
                <w:rFonts w:ascii="Times New Roman" w:hAnsi="Times New Roman" w:cs="Times New Roman" w:hint="cs"/>
                <w:bCs/>
                <w:color w:val="auto"/>
                <w:sz w:val="22"/>
                <w:szCs w:val="22"/>
                <w:rtl/>
                <w:lang w:eastAsia="en-US"/>
              </w:rPr>
              <w:t xml:space="preserve"> الأستاذ المشرف (بروتوكولات الطلاب)</w:t>
            </w:r>
          </w:p>
        </w:tc>
        <w:tc>
          <w:tcPr>
            <w:tcW w:w="5940" w:type="dxa"/>
          </w:tcPr>
          <w:p w14:paraId="319855C8" w14:textId="77777777" w:rsidR="00037A46" w:rsidRDefault="00037A46" w:rsidP="00B975D7">
            <w:pPr>
              <w:widowControl/>
              <w:bidi w:val="0"/>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22"/>
                <w:szCs w:val="22"/>
                <w:lang w:eastAsia="en-US"/>
              </w:rPr>
              <w:t xml:space="preserve">NA </w:t>
            </w:r>
            <w:r>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bookmarkStart w:id="0" w:name="Check2"/>
            <w:r>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Pr>
                <w:rFonts w:ascii="Times New Roman" w:hAnsi="Times New Roman" w:cs="Times New Roman"/>
                <w:bCs/>
                <w:color w:val="auto"/>
                <w:sz w:val="22"/>
                <w:szCs w:val="22"/>
                <w:lang w:eastAsia="en-US"/>
              </w:rPr>
              <w:fldChar w:fldCharType="end"/>
            </w:r>
            <w:bookmarkEnd w:id="0"/>
          </w:p>
          <w:p w14:paraId="3C1F9F6A"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fldChar w:fldCharType="begin">
                <w:ffData>
                  <w:name w:val=""/>
                  <w:enabled/>
                  <w:calcOnExit w:val="0"/>
                  <w:textInput/>
                </w:ffData>
              </w:fldChar>
            </w:r>
            <w:r w:rsidRPr="00CE6C5F">
              <w:rPr>
                <w:rFonts w:ascii="Times New Roman" w:hAnsi="Times New Roman" w:cs="Times New Roman"/>
                <w:bCs/>
                <w:color w:val="auto"/>
                <w:sz w:val="22"/>
                <w:szCs w:val="22"/>
                <w:lang w:eastAsia="en-US"/>
              </w:rPr>
              <w:instrText xml:space="preserve"> FORMTEXT </w:instrText>
            </w:r>
            <w:r w:rsidRPr="00CE6C5F">
              <w:rPr>
                <w:rFonts w:ascii="Times New Roman" w:hAnsi="Times New Roman" w:cs="Times New Roman"/>
                <w:bCs/>
                <w:color w:val="auto"/>
                <w:sz w:val="22"/>
                <w:szCs w:val="22"/>
                <w:lang w:eastAsia="en-US"/>
              </w:rPr>
            </w:r>
            <w:r w:rsidRPr="00CE6C5F">
              <w:rPr>
                <w:rFonts w:ascii="Times New Roman" w:hAnsi="Times New Roman" w:cs="Times New Roman"/>
                <w:bCs/>
                <w:color w:val="auto"/>
                <w:sz w:val="22"/>
                <w:szCs w:val="22"/>
                <w:lang w:eastAsia="en-US"/>
              </w:rPr>
              <w:fldChar w:fldCharType="separate"/>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hAnsi="Times New Roman" w:cs="Times New Roman"/>
                <w:bCs/>
                <w:color w:val="auto"/>
                <w:sz w:val="22"/>
                <w:szCs w:val="22"/>
                <w:lang w:eastAsia="en-US"/>
              </w:rPr>
              <w:fldChar w:fldCharType="end"/>
            </w:r>
          </w:p>
        </w:tc>
      </w:tr>
      <w:tr w:rsidR="00037A46" w:rsidRPr="00CE6C5F" w14:paraId="68049640" w14:textId="77777777" w:rsidTr="00037A46">
        <w:tc>
          <w:tcPr>
            <w:tcW w:w="4680" w:type="dxa"/>
            <w:shd w:val="clear" w:color="auto" w:fill="8DC0B9"/>
            <w:vAlign w:val="center"/>
          </w:tcPr>
          <w:p w14:paraId="674763E4"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Faculty mailing address</w:t>
            </w:r>
            <w:r w:rsidRPr="00CE6C5F">
              <w:rPr>
                <w:rFonts w:ascii="Times New Roman" w:hAnsi="Times New Roman" w:cs="Times New Roman"/>
                <w:bCs/>
                <w:color w:val="auto"/>
                <w:sz w:val="22"/>
                <w:szCs w:val="22"/>
                <w:lang w:eastAsia="en-US"/>
              </w:rPr>
              <w:tab/>
            </w:r>
            <w:r w:rsidRPr="00CE6C5F">
              <w:rPr>
                <w:rFonts w:ascii="Times New Roman" w:hAnsi="Times New Roman" w:cs="Times New Roman" w:hint="cs"/>
                <w:bCs/>
                <w:color w:val="auto"/>
                <w:sz w:val="22"/>
                <w:szCs w:val="22"/>
                <w:rtl/>
                <w:lang w:eastAsia="en-US"/>
              </w:rPr>
              <w:t>عنوان بريد الأستاذ المشرف</w:t>
            </w:r>
          </w:p>
          <w:p w14:paraId="38CFFEBD"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lang w:eastAsia="en-US"/>
              </w:rPr>
            </w:pPr>
          </w:p>
        </w:tc>
        <w:tc>
          <w:tcPr>
            <w:tcW w:w="5940" w:type="dxa"/>
          </w:tcPr>
          <w:p w14:paraId="1E6C7B7E" w14:textId="77777777" w:rsidR="00037A46" w:rsidRDefault="00037A46" w:rsidP="00B975D7">
            <w:pPr>
              <w:widowControl/>
              <w:bidi w:val="0"/>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22"/>
                <w:szCs w:val="22"/>
                <w:lang w:eastAsia="en-US"/>
              </w:rPr>
              <w:t xml:space="preserve">NA </w:t>
            </w:r>
            <w:r>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Pr>
                <w:rFonts w:ascii="Times New Roman" w:hAnsi="Times New Roman" w:cs="Times New Roman"/>
                <w:bCs/>
                <w:color w:val="auto"/>
                <w:sz w:val="22"/>
                <w:szCs w:val="22"/>
                <w:lang w:eastAsia="en-US"/>
              </w:rPr>
              <w:fldChar w:fldCharType="end"/>
            </w:r>
          </w:p>
          <w:p w14:paraId="42CA5AA7"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fldChar w:fldCharType="begin">
                <w:ffData>
                  <w:name w:val=""/>
                  <w:enabled/>
                  <w:calcOnExit w:val="0"/>
                  <w:textInput/>
                </w:ffData>
              </w:fldChar>
            </w:r>
            <w:r w:rsidRPr="00CE6C5F">
              <w:rPr>
                <w:rFonts w:ascii="Times New Roman" w:hAnsi="Times New Roman" w:cs="Times New Roman"/>
                <w:bCs/>
                <w:color w:val="auto"/>
                <w:sz w:val="22"/>
                <w:szCs w:val="22"/>
                <w:lang w:eastAsia="en-US"/>
              </w:rPr>
              <w:instrText xml:space="preserve"> FORMTEXT </w:instrText>
            </w:r>
            <w:r w:rsidRPr="00CE6C5F">
              <w:rPr>
                <w:rFonts w:ascii="Times New Roman" w:hAnsi="Times New Roman" w:cs="Times New Roman"/>
                <w:bCs/>
                <w:color w:val="auto"/>
                <w:sz w:val="22"/>
                <w:szCs w:val="22"/>
                <w:lang w:eastAsia="en-US"/>
              </w:rPr>
            </w:r>
            <w:r w:rsidRPr="00CE6C5F">
              <w:rPr>
                <w:rFonts w:ascii="Times New Roman" w:hAnsi="Times New Roman" w:cs="Times New Roman"/>
                <w:bCs/>
                <w:color w:val="auto"/>
                <w:sz w:val="22"/>
                <w:szCs w:val="22"/>
                <w:lang w:eastAsia="en-US"/>
              </w:rPr>
              <w:fldChar w:fldCharType="separate"/>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hAnsi="Times New Roman" w:cs="Times New Roman"/>
                <w:bCs/>
                <w:color w:val="auto"/>
                <w:sz w:val="22"/>
                <w:szCs w:val="22"/>
                <w:lang w:eastAsia="en-US"/>
              </w:rPr>
              <w:fldChar w:fldCharType="end"/>
            </w:r>
          </w:p>
        </w:tc>
      </w:tr>
    </w:tbl>
    <w:tbl>
      <w:tblPr>
        <w:tblpPr w:leftFromText="180" w:rightFromText="180" w:vertAnchor="text" w:horzAnchor="margin" w:tblpX="-365" w:tblpY="13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4675"/>
        <w:gridCol w:w="2080"/>
        <w:gridCol w:w="1530"/>
        <w:gridCol w:w="2420"/>
      </w:tblGrid>
      <w:tr w:rsidR="00037A46" w:rsidRPr="00CE6C5F" w14:paraId="595E0AA3" w14:textId="77777777" w:rsidTr="00037A46">
        <w:tc>
          <w:tcPr>
            <w:tcW w:w="4675" w:type="dxa"/>
            <w:shd w:val="clear" w:color="auto" w:fill="8DC0B9"/>
            <w:vAlign w:val="center"/>
          </w:tcPr>
          <w:p w14:paraId="7006B683" w14:textId="77777777" w:rsidR="00037A46" w:rsidRPr="00CE6C5F" w:rsidRDefault="00037A46" w:rsidP="00037A46">
            <w:pPr>
              <w:widowControl/>
              <w:bidi w:val="0"/>
              <w:spacing w:line="276" w:lineRule="auto"/>
              <w:ind w:firstLine="0"/>
              <w:jc w:val="left"/>
              <w:rPr>
                <w:rFonts w:ascii="Times New Roman" w:hAnsi="Times New Roman" w:cs="Times New Roman"/>
                <w:bCs/>
                <w:color w:val="000000" w:themeColor="text1"/>
                <w:sz w:val="22"/>
                <w:szCs w:val="22"/>
                <w:rtl/>
                <w:lang w:eastAsia="en-US"/>
              </w:rPr>
            </w:pPr>
            <w:r w:rsidRPr="00CE6C5F">
              <w:rPr>
                <w:rFonts w:ascii="Times New Roman" w:hAnsi="Times New Roman" w:cs="Times New Roman"/>
                <w:bCs/>
                <w:color w:val="000000" w:themeColor="text1"/>
                <w:sz w:val="22"/>
                <w:szCs w:val="22"/>
                <w:lang w:eastAsia="en-US"/>
              </w:rPr>
              <w:t xml:space="preserve">Funding Information:  </w:t>
            </w:r>
          </w:p>
          <w:p w14:paraId="4C94B980" w14:textId="77777777" w:rsidR="00037A46" w:rsidRPr="00CE6C5F" w:rsidRDefault="00037A46" w:rsidP="00037A46">
            <w:pPr>
              <w:widowControl/>
              <w:bidi w:val="0"/>
              <w:spacing w:line="276" w:lineRule="auto"/>
              <w:ind w:firstLine="0"/>
              <w:jc w:val="left"/>
              <w:rPr>
                <w:rFonts w:ascii="Times New Roman" w:hAnsi="Times New Roman" w:cs="Times New Roman"/>
                <w:bCs/>
                <w:color w:val="000000" w:themeColor="text1"/>
                <w:sz w:val="22"/>
                <w:szCs w:val="22"/>
                <w:lang w:eastAsia="en-US"/>
              </w:rPr>
            </w:pPr>
            <w:r w:rsidRPr="00CE6C5F">
              <w:rPr>
                <w:rFonts w:ascii="Times New Roman" w:hAnsi="Times New Roman" w:cs="Times New Roman" w:hint="cs"/>
                <w:bCs/>
                <w:color w:val="000000" w:themeColor="text1"/>
                <w:sz w:val="22"/>
                <w:szCs w:val="22"/>
                <w:rtl/>
                <w:lang w:eastAsia="en-US"/>
              </w:rPr>
              <w:t>معلومات التمويل</w:t>
            </w:r>
          </w:p>
        </w:tc>
        <w:tc>
          <w:tcPr>
            <w:tcW w:w="2080" w:type="dxa"/>
            <w:tcBorders>
              <w:right w:val="nil"/>
            </w:tcBorders>
            <w:shd w:val="clear" w:color="auto" w:fill="auto"/>
            <w:vAlign w:val="center"/>
          </w:tcPr>
          <w:p w14:paraId="009D36E6"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Extramural</w:t>
            </w:r>
          </w:p>
          <w:p w14:paraId="2A4FCF67"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خارج الجامعة</w:t>
            </w:r>
          </w:p>
        </w:tc>
        <w:tc>
          <w:tcPr>
            <w:tcW w:w="1530" w:type="dxa"/>
            <w:tcBorders>
              <w:left w:val="nil"/>
              <w:right w:val="nil"/>
            </w:tcBorders>
            <w:shd w:val="clear" w:color="auto" w:fill="auto"/>
            <w:vAlign w:val="center"/>
          </w:tcPr>
          <w:p w14:paraId="52D45E96" w14:textId="77777777" w:rsidR="00037A46" w:rsidRPr="00CE6C5F" w:rsidRDefault="00037A46" w:rsidP="00037A46">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0"/>
                <w:szCs w:val="20"/>
                <w:lang w:eastAsia="en-US"/>
              </w:rPr>
              <w:fldChar w:fldCharType="begin">
                <w:ffData>
                  <w:name w:val="Check1"/>
                  <w:enabled/>
                  <w:calcOnExit w:val="0"/>
                  <w:checkBox>
                    <w:sizeAuto/>
                    <w:default w:val="0"/>
                  </w:checkBox>
                </w:ffData>
              </w:fldChar>
            </w:r>
            <w:r w:rsidRPr="00CE6C5F">
              <w:rPr>
                <w:rFonts w:ascii="Times New Roman" w:hAnsi="Times New Roman" w:cs="Times New Roman"/>
                <w:bCs/>
                <w:color w:val="auto"/>
                <w:sz w:val="20"/>
                <w:szCs w:val="20"/>
                <w:lang w:eastAsia="en-US"/>
              </w:rPr>
              <w:instrText xml:space="preserve"> FORMCHECKBOX </w:instrText>
            </w:r>
            <w:r w:rsidR="00B93EE0">
              <w:rPr>
                <w:rFonts w:ascii="Times New Roman" w:hAnsi="Times New Roman" w:cs="Times New Roman"/>
                <w:bCs/>
                <w:color w:val="auto"/>
                <w:sz w:val="20"/>
                <w:szCs w:val="20"/>
                <w:lang w:eastAsia="en-US"/>
              </w:rPr>
            </w:r>
            <w:r w:rsidR="00B93EE0">
              <w:rPr>
                <w:rFonts w:ascii="Times New Roman" w:hAnsi="Times New Roman" w:cs="Times New Roman"/>
                <w:bCs/>
                <w:color w:val="auto"/>
                <w:sz w:val="20"/>
                <w:szCs w:val="20"/>
                <w:lang w:eastAsia="en-US"/>
              </w:rPr>
              <w:fldChar w:fldCharType="separate"/>
            </w:r>
            <w:r w:rsidRPr="00CE6C5F">
              <w:rPr>
                <w:rFonts w:ascii="Times New Roman" w:hAnsi="Times New Roman" w:cs="Times New Roman"/>
                <w:bCs/>
                <w:color w:val="auto"/>
                <w:sz w:val="20"/>
                <w:szCs w:val="20"/>
                <w:lang w:eastAsia="en-US"/>
              </w:rPr>
              <w:fldChar w:fldCharType="end"/>
            </w:r>
            <w:r w:rsidRPr="00CE6C5F">
              <w:rPr>
                <w:rFonts w:ascii="Times New Roman" w:hAnsi="Times New Roman" w:cs="Times New Roman"/>
                <w:bCs/>
                <w:color w:val="auto"/>
                <w:sz w:val="20"/>
                <w:szCs w:val="20"/>
                <w:lang w:eastAsia="en-US"/>
              </w:rPr>
              <w:t xml:space="preserve"> Intramural</w:t>
            </w:r>
          </w:p>
          <w:p w14:paraId="383D805D" w14:textId="77777777" w:rsidR="00037A46" w:rsidRPr="00CE6C5F" w:rsidRDefault="00037A46" w:rsidP="00037A46">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hint="cs"/>
                <w:bCs/>
                <w:color w:val="auto"/>
                <w:sz w:val="20"/>
                <w:szCs w:val="20"/>
                <w:rtl/>
                <w:lang w:eastAsia="en-US"/>
              </w:rPr>
              <w:t>داخل الجامعة</w:t>
            </w:r>
          </w:p>
        </w:tc>
        <w:tc>
          <w:tcPr>
            <w:tcW w:w="2420" w:type="dxa"/>
            <w:tcBorders>
              <w:left w:val="nil"/>
            </w:tcBorders>
            <w:shd w:val="clear" w:color="auto" w:fill="auto"/>
            <w:vAlign w:val="center"/>
          </w:tcPr>
          <w:p w14:paraId="2A72461B" w14:textId="77777777" w:rsidR="00037A46" w:rsidRPr="00CE6C5F" w:rsidRDefault="00037A46" w:rsidP="00037A46">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0"/>
                <w:szCs w:val="20"/>
                <w:lang w:eastAsia="en-US"/>
              </w:rPr>
              <w:fldChar w:fldCharType="begin">
                <w:ffData>
                  <w:name w:val="Check3"/>
                  <w:enabled/>
                  <w:calcOnExit w:val="0"/>
                  <w:checkBox>
                    <w:sizeAuto/>
                    <w:default w:val="0"/>
                  </w:checkBox>
                </w:ffData>
              </w:fldChar>
            </w:r>
            <w:r w:rsidRPr="00CE6C5F">
              <w:rPr>
                <w:rFonts w:ascii="Times New Roman" w:hAnsi="Times New Roman" w:cs="Times New Roman"/>
                <w:bCs/>
                <w:color w:val="auto"/>
                <w:sz w:val="20"/>
                <w:szCs w:val="20"/>
                <w:lang w:eastAsia="en-US"/>
              </w:rPr>
              <w:instrText xml:space="preserve"> FORMCHECKBOX </w:instrText>
            </w:r>
            <w:r w:rsidR="00B93EE0">
              <w:rPr>
                <w:rFonts w:ascii="Times New Roman" w:hAnsi="Times New Roman" w:cs="Times New Roman"/>
                <w:bCs/>
                <w:color w:val="auto"/>
                <w:sz w:val="20"/>
                <w:szCs w:val="20"/>
                <w:lang w:eastAsia="en-US"/>
              </w:rPr>
            </w:r>
            <w:r w:rsidR="00B93EE0">
              <w:rPr>
                <w:rFonts w:ascii="Times New Roman" w:hAnsi="Times New Roman" w:cs="Times New Roman"/>
                <w:bCs/>
                <w:color w:val="auto"/>
                <w:sz w:val="20"/>
                <w:szCs w:val="20"/>
                <w:lang w:eastAsia="en-US"/>
              </w:rPr>
              <w:fldChar w:fldCharType="separate"/>
            </w:r>
            <w:r w:rsidRPr="00CE6C5F">
              <w:rPr>
                <w:rFonts w:ascii="Times New Roman" w:hAnsi="Times New Roman" w:cs="Times New Roman"/>
                <w:bCs/>
                <w:color w:val="auto"/>
                <w:sz w:val="20"/>
                <w:szCs w:val="20"/>
                <w:lang w:eastAsia="en-US"/>
              </w:rPr>
              <w:fldChar w:fldCharType="end"/>
            </w:r>
            <w:r w:rsidRPr="00CE6C5F">
              <w:rPr>
                <w:rFonts w:ascii="Times New Roman" w:hAnsi="Times New Roman" w:cs="Times New Roman"/>
                <w:bCs/>
                <w:color w:val="auto"/>
                <w:sz w:val="20"/>
                <w:szCs w:val="20"/>
                <w:lang w:eastAsia="en-US"/>
              </w:rPr>
              <w:t xml:space="preserve"> No Funding</w:t>
            </w:r>
          </w:p>
          <w:p w14:paraId="7CF836DF" w14:textId="77777777" w:rsidR="00037A46" w:rsidRPr="00CE6C5F" w:rsidRDefault="00037A46" w:rsidP="00037A46">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hint="cs"/>
                <w:bCs/>
                <w:color w:val="auto"/>
                <w:sz w:val="20"/>
                <w:szCs w:val="20"/>
                <w:rtl/>
                <w:lang w:eastAsia="en-US"/>
              </w:rPr>
              <w:t>غير ممول</w:t>
            </w:r>
          </w:p>
        </w:tc>
      </w:tr>
      <w:tr w:rsidR="00037A46" w:rsidRPr="00CE6C5F" w14:paraId="4F6986E2" w14:textId="77777777" w:rsidTr="00037A46">
        <w:tc>
          <w:tcPr>
            <w:tcW w:w="4675" w:type="dxa"/>
            <w:shd w:val="clear" w:color="auto" w:fill="8DC0B9"/>
            <w:vAlign w:val="center"/>
          </w:tcPr>
          <w:p w14:paraId="07CAF259"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18"/>
                <w:szCs w:val="18"/>
                <w:rtl/>
                <w:lang w:eastAsia="en-US"/>
              </w:rPr>
            </w:pPr>
            <w:r w:rsidRPr="00CE6C5F">
              <w:rPr>
                <w:rFonts w:ascii="Times New Roman" w:hAnsi="Times New Roman" w:cs="Times New Roman"/>
                <w:bCs/>
                <w:color w:val="auto"/>
                <w:sz w:val="22"/>
                <w:szCs w:val="22"/>
                <w:lang w:eastAsia="en-US"/>
              </w:rPr>
              <w:t>Funding Agency’s Grant or Contract No.</w:t>
            </w:r>
            <w:r w:rsidRPr="00CE6C5F">
              <w:rPr>
                <w:rFonts w:ascii="Times New Roman" w:hAnsi="Times New Roman" w:cs="Times New Roman"/>
                <w:bCs/>
                <w:color w:val="auto"/>
                <w:sz w:val="18"/>
                <w:szCs w:val="18"/>
                <w:lang w:eastAsia="en-US"/>
              </w:rPr>
              <w:t>:</w:t>
            </w:r>
            <w:r w:rsidRPr="00CE6C5F">
              <w:rPr>
                <w:rFonts w:ascii="Times New Roman" w:hAnsi="Times New Roman" w:cs="Times New Roman" w:hint="cs"/>
                <w:bCs/>
                <w:color w:val="auto"/>
                <w:sz w:val="18"/>
                <w:szCs w:val="18"/>
                <w:rtl/>
                <w:lang w:eastAsia="en-US"/>
              </w:rPr>
              <w:t xml:space="preserve"> </w:t>
            </w:r>
          </w:p>
          <w:p w14:paraId="0FBFFFBA"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18"/>
                <w:szCs w:val="18"/>
                <w:rtl/>
                <w:lang w:eastAsia="en-US"/>
              </w:rPr>
            </w:pPr>
            <w:r w:rsidRPr="00CE6C5F">
              <w:rPr>
                <w:rFonts w:ascii="Times New Roman" w:hAnsi="Times New Roman" w:cs="Times New Roman"/>
                <w:bCs/>
                <w:color w:val="auto"/>
                <w:sz w:val="22"/>
                <w:szCs w:val="22"/>
                <w:rtl/>
                <w:lang w:eastAsia="en-US"/>
              </w:rPr>
              <w:t xml:space="preserve"> رقم </w:t>
            </w:r>
            <w:r w:rsidRPr="00CE6C5F">
              <w:rPr>
                <w:rFonts w:ascii="Times New Roman" w:hAnsi="Times New Roman" w:cs="Times New Roman" w:hint="cs"/>
                <w:bCs/>
                <w:color w:val="auto"/>
                <w:sz w:val="22"/>
                <w:szCs w:val="22"/>
                <w:rtl/>
                <w:lang w:eastAsia="en-US"/>
              </w:rPr>
              <w:t>منحة وكالة التمويل أو رقم العقد</w:t>
            </w:r>
          </w:p>
          <w:p w14:paraId="53C2294F"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18"/>
                <w:szCs w:val="18"/>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18"/>
                <w:szCs w:val="18"/>
                <w:lang w:eastAsia="en-US"/>
              </w:rPr>
              <w:t xml:space="preserve">NA: </w:t>
            </w:r>
            <w:r w:rsidRPr="00CE6C5F">
              <w:rPr>
                <w:rFonts w:ascii="Times New Roman" w:hAnsi="Times New Roman" w:cs="Times New Roman"/>
                <w:bCs/>
                <w:color w:val="auto"/>
                <w:sz w:val="18"/>
                <w:szCs w:val="18"/>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18"/>
                <w:szCs w:val="18"/>
                <w:lang w:eastAsia="en-US"/>
              </w:rPr>
              <w:instrText xml:space="preserve"> FORMCHECKBOX </w:instrText>
            </w:r>
            <w:r w:rsidR="00B93EE0">
              <w:rPr>
                <w:rFonts w:ascii="Times New Roman" w:hAnsi="Times New Roman" w:cs="Times New Roman"/>
                <w:bCs/>
                <w:color w:val="auto"/>
                <w:sz w:val="18"/>
                <w:szCs w:val="18"/>
                <w:lang w:eastAsia="en-US"/>
              </w:rPr>
            </w:r>
            <w:r w:rsidR="00B93EE0">
              <w:rPr>
                <w:rFonts w:ascii="Times New Roman" w:hAnsi="Times New Roman" w:cs="Times New Roman"/>
                <w:bCs/>
                <w:color w:val="auto"/>
                <w:sz w:val="18"/>
                <w:szCs w:val="18"/>
                <w:lang w:eastAsia="en-US"/>
              </w:rPr>
              <w:fldChar w:fldCharType="separate"/>
            </w:r>
            <w:r w:rsidRPr="00CE6C5F">
              <w:rPr>
                <w:rFonts w:ascii="Times New Roman" w:hAnsi="Times New Roman" w:cs="Times New Roman"/>
                <w:bCs/>
                <w:color w:val="auto"/>
                <w:sz w:val="18"/>
                <w:szCs w:val="18"/>
                <w:lang w:eastAsia="en-US"/>
              </w:rPr>
              <w:fldChar w:fldCharType="end"/>
            </w:r>
          </w:p>
        </w:tc>
        <w:tc>
          <w:tcPr>
            <w:tcW w:w="6030" w:type="dxa"/>
            <w:gridSpan w:val="3"/>
            <w:shd w:val="clear" w:color="auto" w:fill="auto"/>
            <w:vAlign w:val="center"/>
          </w:tcPr>
          <w:p w14:paraId="5AB79204" w14:textId="77777777" w:rsidR="00037A46" w:rsidRPr="00CE6C5F" w:rsidRDefault="00037A46" w:rsidP="00037A46">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bCs/>
                <w:color w:val="auto"/>
                <w:sz w:val="20"/>
                <w:szCs w:val="20"/>
                <w:lang w:eastAsia="en-US"/>
              </w:rPr>
              <w:fldChar w:fldCharType="begin">
                <w:ffData>
                  <w:name w:val=""/>
                  <w:enabled/>
                  <w:calcOnExit w:val="0"/>
                  <w:textInput/>
                </w:ffData>
              </w:fldChar>
            </w:r>
            <w:r w:rsidRPr="00CE6C5F">
              <w:rPr>
                <w:rFonts w:ascii="Times New Roman" w:hAnsi="Times New Roman" w:cs="Times New Roman"/>
                <w:bCs/>
                <w:color w:val="auto"/>
                <w:sz w:val="20"/>
                <w:szCs w:val="20"/>
                <w:lang w:eastAsia="en-US"/>
              </w:rPr>
              <w:instrText xml:space="preserve"> FORMTEXT </w:instrText>
            </w:r>
            <w:r w:rsidRPr="00CE6C5F">
              <w:rPr>
                <w:rFonts w:ascii="Times New Roman" w:hAnsi="Times New Roman" w:cs="Times New Roman"/>
                <w:bCs/>
                <w:color w:val="auto"/>
                <w:sz w:val="20"/>
                <w:szCs w:val="20"/>
                <w:lang w:eastAsia="en-US"/>
              </w:rPr>
            </w:r>
            <w:r w:rsidRPr="00CE6C5F">
              <w:rPr>
                <w:rFonts w:ascii="Times New Roman" w:hAnsi="Times New Roman" w:cs="Times New Roman"/>
                <w:bCs/>
                <w:color w:val="auto"/>
                <w:sz w:val="20"/>
                <w:szCs w:val="20"/>
                <w:lang w:eastAsia="en-US"/>
              </w:rPr>
              <w:fldChar w:fldCharType="separate"/>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hAnsi="Times New Roman" w:cs="Times New Roman"/>
                <w:bCs/>
                <w:color w:val="auto"/>
                <w:sz w:val="20"/>
                <w:szCs w:val="20"/>
                <w:lang w:eastAsia="en-US"/>
              </w:rPr>
              <w:fldChar w:fldCharType="end"/>
            </w:r>
          </w:p>
        </w:tc>
      </w:tr>
      <w:tr w:rsidR="00037A46" w:rsidRPr="00CE6C5F" w14:paraId="0E28752A" w14:textId="77777777" w:rsidTr="00037A46">
        <w:tc>
          <w:tcPr>
            <w:tcW w:w="4675" w:type="dxa"/>
            <w:shd w:val="clear" w:color="auto" w:fill="8DC0B9"/>
            <w:vAlign w:val="center"/>
          </w:tcPr>
          <w:p w14:paraId="1E68675E"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 xml:space="preserve">Approval letter from site where research is to be performed is attached: </w:t>
            </w:r>
            <w:r w:rsidRPr="00CE6C5F">
              <w:rPr>
                <w:rFonts w:ascii="Times New Roman" w:hAnsi="Times New Roman" w:cs="Times New Roman"/>
                <w:bCs/>
                <w:color w:val="auto"/>
                <w:sz w:val="22"/>
                <w:szCs w:val="22"/>
                <w:rtl/>
                <w:lang w:eastAsia="en-US"/>
              </w:rPr>
              <w:t>مرفق خطاب الموافقة من الموقع الذي سيتم إجراء البحث فيه</w:t>
            </w:r>
          </w:p>
        </w:tc>
        <w:tc>
          <w:tcPr>
            <w:tcW w:w="6030" w:type="dxa"/>
            <w:gridSpan w:val="3"/>
            <w:shd w:val="clear" w:color="auto" w:fill="auto"/>
            <w:vAlign w:val="center"/>
          </w:tcPr>
          <w:p w14:paraId="26523DC4"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Yes: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tab/>
              <w:t>N</w:t>
            </w:r>
            <w:r>
              <w:rPr>
                <w:rFonts w:ascii="Times New Roman" w:hAnsi="Times New Roman" w:cs="Times New Roman"/>
                <w:bCs/>
                <w:color w:val="auto"/>
                <w:sz w:val="22"/>
                <w:szCs w:val="22"/>
                <w:lang w:eastAsia="en-US"/>
              </w:rPr>
              <w:t>o</w:t>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p>
          <w:p w14:paraId="3C186005"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lang w:eastAsia="en-US"/>
              </w:rPr>
            </w:pPr>
          </w:p>
        </w:tc>
      </w:tr>
    </w:tbl>
    <w:p w14:paraId="41C8F396" w14:textId="4C5562D1" w:rsidR="00BF2D20" w:rsidRDefault="00BF2D20" w:rsidP="001B6E18">
      <w:pPr>
        <w:widowControl/>
        <w:bidi w:val="0"/>
        <w:ind w:firstLine="0"/>
        <w:jc w:val="both"/>
        <w:rPr>
          <w:rFonts w:ascii="Arial" w:hAnsi="Arial" w:cs="Arial"/>
          <w:color w:val="auto"/>
          <w:sz w:val="20"/>
          <w:szCs w:val="20"/>
          <w:lang w:eastAsia="en-US"/>
        </w:rPr>
      </w:pPr>
    </w:p>
    <w:p w14:paraId="02BCD7D4" w14:textId="21B082B6" w:rsidR="00037A46" w:rsidRDefault="00037A46" w:rsidP="00037A46">
      <w:pPr>
        <w:widowControl/>
        <w:bidi w:val="0"/>
        <w:ind w:firstLine="0"/>
        <w:jc w:val="both"/>
        <w:rPr>
          <w:rFonts w:ascii="Arial" w:hAnsi="Arial" w:cs="Arial"/>
          <w:color w:val="auto"/>
          <w:sz w:val="20"/>
          <w:szCs w:val="20"/>
          <w:lang w:eastAsia="en-US"/>
        </w:rPr>
      </w:pPr>
    </w:p>
    <w:tbl>
      <w:tblPr>
        <w:tblpPr w:leftFromText="180" w:rightFromText="180" w:vertAnchor="text" w:horzAnchor="margin" w:tblpX="-365" w:tblpY="-4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5FF"/>
        <w:tblLook w:val="01E0" w:firstRow="1" w:lastRow="1" w:firstColumn="1" w:lastColumn="1" w:noHBand="0" w:noVBand="0"/>
      </w:tblPr>
      <w:tblGrid>
        <w:gridCol w:w="4765"/>
        <w:gridCol w:w="6030"/>
      </w:tblGrid>
      <w:tr w:rsidR="00037A46" w:rsidRPr="00A611D3" w14:paraId="2B0D52E5" w14:textId="77777777" w:rsidTr="00037A46">
        <w:tc>
          <w:tcPr>
            <w:tcW w:w="4765" w:type="dxa"/>
            <w:shd w:val="clear" w:color="auto" w:fill="8DC0B9"/>
            <w:vAlign w:val="center"/>
          </w:tcPr>
          <w:p w14:paraId="239D3BA8" w14:textId="77777777" w:rsidR="00037A46" w:rsidRPr="00CE6C5F"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CE6C5F">
              <w:rPr>
                <w:rFonts w:ascii="Times New Roman" w:hAnsi="Times New Roman" w:cs="Times New Roman"/>
                <w:color w:val="auto"/>
                <w:sz w:val="22"/>
                <w:szCs w:val="22"/>
                <w:lang w:eastAsia="en-US"/>
              </w:rPr>
              <w:t xml:space="preserve">Involves vulnerable population: </w:t>
            </w:r>
            <w:r w:rsidRPr="00CE6C5F">
              <w:rPr>
                <w:rFonts w:ascii="Times New Roman" w:hAnsi="Times New Roman" w:cs="Times New Roman"/>
                <w:color w:val="auto"/>
                <w:sz w:val="22"/>
                <w:szCs w:val="22"/>
                <w:lang w:eastAsia="en-US"/>
              </w:rPr>
              <w:tab/>
            </w:r>
            <w:r w:rsidRPr="00CE6C5F">
              <w:rPr>
                <w:rFonts w:ascii="Times New Roman" w:hAnsi="Times New Roman" w:cs="Times New Roman" w:hint="cs"/>
                <w:b/>
                <w:bCs/>
                <w:color w:val="auto"/>
                <w:sz w:val="22"/>
                <w:szCs w:val="22"/>
                <w:rtl/>
                <w:lang w:eastAsia="en-US"/>
              </w:rPr>
              <w:t>يشمل الفئات الضعيفة</w:t>
            </w:r>
          </w:p>
        </w:tc>
        <w:tc>
          <w:tcPr>
            <w:tcW w:w="6030" w:type="dxa"/>
            <w:shd w:val="clear" w:color="auto" w:fill="auto"/>
            <w:vAlign w:val="center"/>
          </w:tcPr>
          <w:p w14:paraId="62066995" w14:textId="77777777" w:rsidR="00037A46" w:rsidRPr="00A611D3"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Yes: </w:t>
            </w:r>
            <w:r w:rsidRPr="00A611D3">
              <w:rPr>
                <w:rFonts w:ascii="Times New Roman" w:hAnsi="Times New Roman" w:cs="Times New Roman"/>
                <w:color w:val="auto"/>
                <w:sz w:val="22"/>
                <w:szCs w:val="22"/>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tab/>
              <w:t>N</w:t>
            </w:r>
            <w:r>
              <w:rPr>
                <w:rFonts w:ascii="Times New Roman" w:hAnsi="Times New Roman" w:cs="Times New Roman"/>
                <w:color w:val="auto"/>
                <w:sz w:val="22"/>
                <w:szCs w:val="22"/>
                <w:lang w:eastAsia="en-US"/>
              </w:rPr>
              <w:t>o</w:t>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fldChar w:fldCharType="begin">
                <w:ffData>
                  <w:name w:val=""/>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p>
        </w:tc>
      </w:tr>
      <w:tr w:rsidR="00037A46" w:rsidRPr="00791E8D" w14:paraId="155D4A3E" w14:textId="77777777" w:rsidTr="00037A46">
        <w:tc>
          <w:tcPr>
            <w:tcW w:w="4765" w:type="dxa"/>
            <w:shd w:val="clear" w:color="auto" w:fill="8DC0B9"/>
            <w:vAlign w:val="center"/>
          </w:tcPr>
          <w:p w14:paraId="3931E5E5" w14:textId="77777777" w:rsidR="00037A46" w:rsidRPr="00CE6C5F"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CE6C5F">
              <w:rPr>
                <w:rFonts w:ascii="Times New Roman" w:hAnsi="Times New Roman" w:cs="Times New Roman"/>
                <w:color w:val="auto"/>
                <w:sz w:val="22"/>
                <w:szCs w:val="22"/>
                <w:lang w:eastAsia="en-US"/>
              </w:rPr>
              <w:t xml:space="preserve">Involves living subject: </w:t>
            </w:r>
            <w:r w:rsidRPr="00CE6C5F">
              <w:rPr>
                <w:rFonts w:ascii="Times New Roman" w:hAnsi="Times New Roman" w:cs="Times New Roman" w:hint="cs"/>
                <w:b/>
                <w:bCs/>
                <w:color w:val="auto"/>
                <w:sz w:val="22"/>
                <w:szCs w:val="22"/>
                <w:rtl/>
                <w:lang w:eastAsia="en-US"/>
              </w:rPr>
              <w:t xml:space="preserve">يشمل أشخاص او حيوان خاضعين للدراسة </w:t>
            </w:r>
          </w:p>
        </w:tc>
        <w:tc>
          <w:tcPr>
            <w:tcW w:w="6030" w:type="dxa"/>
            <w:shd w:val="clear" w:color="auto" w:fill="auto"/>
            <w:vAlign w:val="center"/>
          </w:tcPr>
          <w:p w14:paraId="4A4D5FB4" w14:textId="77777777" w:rsidR="00037A46" w:rsidRPr="00791E8D"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Yes: </w:t>
            </w:r>
            <w:r w:rsidRPr="00A611D3">
              <w:rPr>
                <w:rFonts w:ascii="Times New Roman" w:hAnsi="Times New Roman" w:cs="Times New Roman"/>
                <w:color w:val="auto"/>
                <w:sz w:val="22"/>
                <w:szCs w:val="22"/>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tab/>
              <w:t>N</w:t>
            </w:r>
            <w:r>
              <w:rPr>
                <w:rFonts w:ascii="Times New Roman" w:hAnsi="Times New Roman" w:cs="Times New Roman"/>
                <w:color w:val="auto"/>
                <w:sz w:val="22"/>
                <w:szCs w:val="22"/>
                <w:lang w:eastAsia="en-US"/>
              </w:rPr>
              <w:t>o</w:t>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fldChar w:fldCharType="begin">
                <w:ffData>
                  <w:name w:val=""/>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p>
        </w:tc>
      </w:tr>
      <w:tr w:rsidR="00037A46" w:rsidRPr="00791E8D" w14:paraId="07484CAD" w14:textId="77777777" w:rsidTr="00037A46">
        <w:tc>
          <w:tcPr>
            <w:tcW w:w="4765" w:type="dxa"/>
            <w:shd w:val="clear" w:color="auto" w:fill="8DC0B9"/>
            <w:vAlign w:val="center"/>
          </w:tcPr>
          <w:p w14:paraId="36F5FBCC" w14:textId="77777777" w:rsidR="00037A46" w:rsidRPr="00B604DF" w:rsidRDefault="00037A46" w:rsidP="00B975D7">
            <w:pPr>
              <w:widowControl/>
              <w:bidi w:val="0"/>
              <w:spacing w:line="276" w:lineRule="auto"/>
              <w:ind w:firstLine="0"/>
              <w:jc w:val="left"/>
              <w:rPr>
                <w:rFonts w:ascii="Times New Roman" w:hAnsi="Times New Roman" w:cs="Times New Roman"/>
                <w:color w:val="7030A0"/>
                <w:sz w:val="22"/>
                <w:szCs w:val="22"/>
                <w:lang w:eastAsia="en-US"/>
              </w:rPr>
            </w:pPr>
            <w:r w:rsidRPr="00B604DF">
              <w:rPr>
                <w:rFonts w:ascii="Times New Roman" w:hAnsi="Times New Roman" w:cs="Times New Roman"/>
                <w:color w:val="7030A0"/>
                <w:sz w:val="22"/>
                <w:szCs w:val="22"/>
                <w:lang w:eastAsia="en-US"/>
              </w:rPr>
              <w:t>Was an AI writer</w:t>
            </w:r>
            <w:r w:rsidRPr="00B604DF">
              <w:rPr>
                <w:rFonts w:ascii="Times New Roman" w:hAnsi="Times New Roman" w:cs="Times New Roman" w:hint="cs"/>
                <w:color w:val="7030A0"/>
                <w:sz w:val="22"/>
                <w:szCs w:val="22"/>
                <w:rtl/>
                <w:lang w:eastAsia="en-US"/>
              </w:rPr>
              <w:t>/</w:t>
            </w:r>
            <w:r w:rsidRPr="00B604DF">
              <w:rPr>
                <w:rFonts w:ascii="Times New Roman" w:hAnsi="Times New Roman" w:cs="Times New Roman"/>
                <w:color w:val="7030A0"/>
                <w:sz w:val="22"/>
                <w:szCs w:val="22"/>
                <w:lang w:eastAsia="en-US"/>
              </w:rPr>
              <w:t xml:space="preserve"> text generator used to write the project</w:t>
            </w:r>
            <w:r w:rsidRPr="00B604DF">
              <w:rPr>
                <w:rFonts w:ascii="Times New Roman" w:hAnsi="Times New Roman" w:cs="Times New Roman"/>
                <w:color w:val="7030A0"/>
                <w:sz w:val="22"/>
                <w:szCs w:val="22"/>
                <w:rtl/>
                <w:lang w:eastAsia="en-US"/>
              </w:rPr>
              <w:t>?</w:t>
            </w:r>
            <w:r w:rsidRPr="00B604DF">
              <w:rPr>
                <w:rFonts w:ascii="Times New Roman" w:hAnsi="Times New Roman" w:cs="Times New Roman" w:hint="cs"/>
                <w:color w:val="7030A0"/>
                <w:sz w:val="22"/>
                <w:szCs w:val="22"/>
                <w:rtl/>
                <w:lang w:eastAsia="en-US"/>
              </w:rPr>
              <w:t xml:space="preserve"> </w:t>
            </w:r>
            <w:r w:rsidRPr="00B604DF">
              <w:rPr>
                <w:rFonts w:ascii="Times New Roman" w:hAnsi="Times New Roman" w:cs="Times New Roman"/>
                <w:color w:val="7030A0"/>
                <w:sz w:val="22"/>
                <w:szCs w:val="22"/>
                <w:lang w:eastAsia="en-US"/>
              </w:rPr>
              <w:tab/>
            </w:r>
          </w:p>
          <w:p w14:paraId="15C9A1B2" w14:textId="77777777" w:rsidR="00037A46" w:rsidRPr="00CE6C5F"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B604DF">
              <w:rPr>
                <w:rFonts w:ascii="Times New Roman" w:hAnsi="Times New Roman" w:cs="Times New Roman"/>
                <w:b/>
                <w:bCs/>
                <w:color w:val="7030A0"/>
                <w:sz w:val="22"/>
                <w:szCs w:val="22"/>
                <w:rtl/>
                <w:lang w:eastAsia="en-US"/>
              </w:rPr>
              <w:t xml:space="preserve">هل تم استخدام كاتب الذكاء الاصطناعي </w:t>
            </w:r>
            <w:r w:rsidRPr="00B604DF">
              <w:rPr>
                <w:rFonts w:ascii="Times New Roman" w:hAnsi="Times New Roman" w:cs="Times New Roman" w:hint="cs"/>
                <w:b/>
                <w:bCs/>
                <w:color w:val="7030A0"/>
                <w:sz w:val="22"/>
                <w:szCs w:val="22"/>
                <w:rtl/>
                <w:lang w:eastAsia="en-US"/>
              </w:rPr>
              <w:t>/</w:t>
            </w:r>
            <w:r w:rsidRPr="00B604DF">
              <w:rPr>
                <w:rFonts w:ascii="Times New Roman" w:hAnsi="Times New Roman" w:cs="Times New Roman"/>
                <w:b/>
                <w:bCs/>
                <w:color w:val="7030A0"/>
                <w:sz w:val="22"/>
                <w:szCs w:val="22"/>
                <w:rtl/>
                <w:lang w:eastAsia="en-US"/>
              </w:rPr>
              <w:t xml:space="preserve"> مولد النصوص   لكتابة المشروع</w:t>
            </w:r>
            <w:bookmarkStart w:id="1" w:name="_GoBack"/>
            <w:bookmarkEnd w:id="1"/>
          </w:p>
        </w:tc>
        <w:tc>
          <w:tcPr>
            <w:tcW w:w="6030" w:type="dxa"/>
            <w:shd w:val="clear" w:color="auto" w:fill="auto"/>
            <w:vAlign w:val="center"/>
          </w:tcPr>
          <w:p w14:paraId="734CE24F"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Yes: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tab/>
              <w:t>N</w:t>
            </w:r>
            <w:r>
              <w:rPr>
                <w:rFonts w:ascii="Times New Roman" w:hAnsi="Times New Roman" w:cs="Times New Roman"/>
                <w:bCs/>
                <w:color w:val="auto"/>
                <w:sz w:val="22"/>
                <w:szCs w:val="22"/>
                <w:lang w:eastAsia="en-US"/>
              </w:rPr>
              <w:t>o</w:t>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p>
          <w:p w14:paraId="6792D6D3" w14:textId="77777777" w:rsidR="00037A46" w:rsidRPr="00A611D3" w:rsidRDefault="00037A46" w:rsidP="00B975D7">
            <w:pPr>
              <w:widowControl/>
              <w:spacing w:line="276" w:lineRule="auto"/>
              <w:ind w:firstLine="0"/>
              <w:jc w:val="both"/>
              <w:rPr>
                <w:rFonts w:ascii="Times New Roman" w:hAnsi="Times New Roman" w:cs="Times New Roman"/>
                <w:color w:val="auto"/>
                <w:sz w:val="22"/>
                <w:szCs w:val="22"/>
                <w:rtl/>
                <w:lang w:eastAsia="en-US"/>
              </w:rPr>
            </w:pPr>
          </w:p>
        </w:tc>
      </w:tr>
    </w:tbl>
    <w:p w14:paraId="0B93376C" w14:textId="29C1D04D" w:rsidR="00037A46" w:rsidRDefault="00037A46" w:rsidP="00037A46">
      <w:pPr>
        <w:widowControl/>
        <w:bidi w:val="0"/>
        <w:ind w:firstLine="0"/>
        <w:jc w:val="both"/>
        <w:rPr>
          <w:rFonts w:ascii="Arial" w:hAnsi="Arial" w:cs="Arial"/>
          <w:color w:val="auto"/>
          <w:sz w:val="20"/>
          <w:szCs w:val="20"/>
          <w:lang w:eastAsia="en-US"/>
        </w:rPr>
      </w:pPr>
    </w:p>
    <w:p w14:paraId="0B60D7F1" w14:textId="1D48F459" w:rsidR="00037A46" w:rsidRDefault="00037A46" w:rsidP="00037A46">
      <w:pPr>
        <w:widowControl/>
        <w:bidi w:val="0"/>
        <w:ind w:firstLine="0"/>
        <w:jc w:val="both"/>
        <w:rPr>
          <w:rFonts w:ascii="Arial" w:hAnsi="Arial" w:cs="Arial"/>
          <w:color w:val="auto"/>
          <w:sz w:val="20"/>
          <w:szCs w:val="20"/>
          <w:lang w:eastAsia="en-US"/>
        </w:rPr>
      </w:pPr>
    </w:p>
    <w:p w14:paraId="7971E780" w14:textId="21CB0360" w:rsidR="00037A46" w:rsidRDefault="00037A46" w:rsidP="00037A46">
      <w:pPr>
        <w:widowControl/>
        <w:bidi w:val="0"/>
        <w:ind w:firstLine="0"/>
        <w:jc w:val="both"/>
        <w:rPr>
          <w:rFonts w:ascii="Arial" w:hAnsi="Arial" w:cs="Arial"/>
          <w:color w:val="auto"/>
          <w:sz w:val="20"/>
          <w:szCs w:val="20"/>
          <w:lang w:eastAsia="en-US"/>
        </w:rPr>
      </w:pPr>
    </w:p>
    <w:p w14:paraId="044D46AE" w14:textId="77777777" w:rsidR="00037A46" w:rsidRDefault="00037A46" w:rsidP="00037A46">
      <w:pPr>
        <w:widowControl/>
        <w:bidi w:val="0"/>
        <w:ind w:firstLine="0"/>
        <w:jc w:val="both"/>
        <w:rPr>
          <w:rFonts w:ascii="Arial" w:hAnsi="Arial" w:cs="Arial"/>
          <w:color w:val="auto"/>
          <w:sz w:val="20"/>
          <w:szCs w:val="20"/>
          <w:lang w:eastAsia="en-US"/>
        </w:rPr>
      </w:pPr>
    </w:p>
    <w:p w14:paraId="41E3EE9B" w14:textId="77777777" w:rsidR="00BF2D20" w:rsidRPr="00BF2D20" w:rsidRDefault="00BF2D20" w:rsidP="00037A46">
      <w:pPr>
        <w:widowControl/>
        <w:pBdr>
          <w:top w:val="single" w:sz="4" w:space="1" w:color="auto"/>
          <w:left w:val="single" w:sz="4" w:space="4" w:color="auto"/>
          <w:bottom w:val="single" w:sz="4" w:space="1" w:color="auto"/>
          <w:right w:val="single" w:sz="4" w:space="4" w:color="auto"/>
        </w:pBdr>
        <w:shd w:val="clear" w:color="auto" w:fill="8DC0B9"/>
        <w:bidi w:val="0"/>
        <w:spacing w:before="120" w:after="120"/>
        <w:jc w:val="left"/>
        <w:rPr>
          <w:rFonts w:ascii="Arial" w:hAnsi="Arial" w:cs="Arial"/>
          <w:b/>
          <w:bCs/>
          <w:color w:val="auto"/>
          <w:sz w:val="20"/>
          <w:szCs w:val="20"/>
          <w:lang w:eastAsia="en-US"/>
        </w:rPr>
      </w:pPr>
      <w:r w:rsidRPr="00C60DD9">
        <w:rPr>
          <w:rFonts w:ascii="Arial" w:hAnsi="Arial" w:cs="Arial"/>
          <w:b/>
          <w:bCs/>
          <w:color w:val="auto"/>
          <w:sz w:val="20"/>
          <w:szCs w:val="20"/>
          <w:lang w:eastAsia="en-US"/>
        </w:rPr>
        <w:t xml:space="preserve">Expedited </w:t>
      </w:r>
      <w:r w:rsidRPr="00C60DD9">
        <w:rPr>
          <w:rFonts w:ascii="Arial" w:hAnsi="Arial" w:cs="Arial"/>
          <w:b/>
          <w:bCs/>
          <w:color w:val="auto"/>
          <w:sz w:val="22"/>
          <w:szCs w:val="22"/>
          <w:lang w:eastAsia="en-US"/>
        </w:rPr>
        <w:t>Review</w:t>
      </w:r>
      <w:r w:rsidRPr="00C60DD9">
        <w:rPr>
          <w:rFonts w:ascii="Arial" w:hAnsi="Arial" w:cs="Arial"/>
          <w:b/>
          <w:bCs/>
          <w:color w:val="auto"/>
          <w:sz w:val="20"/>
          <w:szCs w:val="20"/>
          <w:lang w:eastAsia="en-US"/>
        </w:rPr>
        <w:t xml:space="preserve"> Categories</w:t>
      </w:r>
      <w:r>
        <w:rPr>
          <w:rFonts w:ascii="Arial" w:hAnsi="Arial" w:cs="Arial" w:hint="cs"/>
          <w:b/>
          <w:bCs/>
          <w:color w:val="auto"/>
          <w:sz w:val="20"/>
          <w:szCs w:val="20"/>
          <w:rtl/>
          <w:lang w:eastAsia="en-US"/>
        </w:rPr>
        <w:t xml:space="preserve"> فئات المراجعة المعجلة      </w:t>
      </w:r>
    </w:p>
    <w:p w14:paraId="02A19357" w14:textId="77777777" w:rsidR="00FE36BE" w:rsidRDefault="00FE36BE" w:rsidP="00037A46">
      <w:pPr>
        <w:widowControl/>
        <w:bidi w:val="0"/>
        <w:ind w:firstLine="0"/>
        <w:jc w:val="both"/>
        <w:rPr>
          <w:rFonts w:ascii="Arial" w:hAnsi="Arial" w:cs="Arial"/>
          <w:color w:val="auto"/>
          <w:sz w:val="20"/>
          <w:szCs w:val="20"/>
          <w:rtl/>
          <w:lang w:eastAsia="en-US"/>
        </w:rPr>
      </w:pPr>
      <w:r w:rsidRPr="00C60DD9">
        <w:rPr>
          <w:rFonts w:ascii="Arial" w:hAnsi="Arial" w:cs="Arial"/>
          <w:color w:val="auto"/>
          <w:sz w:val="20"/>
          <w:szCs w:val="20"/>
          <w:lang w:eastAsia="en-US"/>
        </w:rPr>
        <w:t xml:space="preserve">Research that involves </w:t>
      </w:r>
      <w:r w:rsidRPr="00C60DD9">
        <w:rPr>
          <w:rFonts w:ascii="Arial" w:hAnsi="Arial" w:cs="Arial"/>
          <w:color w:val="FF0000"/>
          <w:sz w:val="20"/>
          <w:szCs w:val="20"/>
          <w:lang w:eastAsia="en-US"/>
        </w:rPr>
        <w:t>no more than minimal risk</w:t>
      </w:r>
      <w:r w:rsidRPr="00C60DD9">
        <w:rPr>
          <w:rFonts w:ascii="Arial" w:hAnsi="Arial" w:cs="Arial"/>
          <w:color w:val="auto"/>
          <w:sz w:val="20"/>
          <w:szCs w:val="20"/>
          <w:lang w:eastAsia="en-US"/>
        </w:rPr>
        <w:t xml:space="preserve"> may be assigned Expedited Review Status</w:t>
      </w:r>
    </w:p>
    <w:p w14:paraId="2CCBFABD" w14:textId="77777777" w:rsidR="00803A33" w:rsidRPr="00C60DD9" w:rsidRDefault="00803A33" w:rsidP="00803A33">
      <w:pPr>
        <w:widowControl/>
        <w:bidi w:val="0"/>
        <w:ind w:firstLine="0"/>
        <w:jc w:val="center"/>
        <w:rPr>
          <w:rFonts w:ascii="Times New Roman" w:hAnsi="Times New Roman" w:cs="Times New Roman"/>
          <w:color w:val="auto"/>
          <w:sz w:val="20"/>
          <w:szCs w:val="20"/>
          <w:lang w:eastAsia="en-US"/>
        </w:rPr>
      </w:pPr>
      <w:r w:rsidRPr="00803A33">
        <w:rPr>
          <w:rFonts w:ascii="Times New Roman" w:hAnsi="Times New Roman" w:cs="Times New Roman"/>
          <w:color w:val="auto"/>
          <w:sz w:val="20"/>
          <w:szCs w:val="20"/>
          <w:rtl/>
          <w:lang w:eastAsia="en-US"/>
        </w:rPr>
        <w:t>قد يتم تحديد حالة المراجعة المعجلة للبحث الذي</w:t>
      </w:r>
      <w:r w:rsidR="00017704">
        <w:rPr>
          <w:rFonts w:ascii="Times New Roman" w:hAnsi="Times New Roman" w:cs="Times New Roman" w:hint="cs"/>
          <w:color w:val="auto"/>
          <w:sz w:val="20"/>
          <w:szCs w:val="20"/>
          <w:rtl/>
          <w:lang w:eastAsia="en-US"/>
        </w:rPr>
        <w:t xml:space="preserve"> يشمل</w:t>
      </w:r>
      <w:r w:rsidR="00427B7A">
        <w:rPr>
          <w:rFonts w:ascii="Times New Roman" w:hAnsi="Times New Roman" w:cs="Times New Roman" w:hint="cs"/>
          <w:color w:val="auto"/>
          <w:sz w:val="20"/>
          <w:szCs w:val="20"/>
          <w:rtl/>
          <w:lang w:eastAsia="en-US"/>
        </w:rPr>
        <w:t xml:space="preserve"> على </w:t>
      </w:r>
      <w:r w:rsidR="00427B7A" w:rsidRPr="00427B7A">
        <w:rPr>
          <w:rFonts w:ascii="Times New Roman" w:hAnsi="Times New Roman" w:cs="Times New Roman" w:hint="cs"/>
          <w:color w:val="FF0000"/>
          <w:sz w:val="20"/>
          <w:szCs w:val="20"/>
          <w:rtl/>
          <w:lang w:eastAsia="en-US"/>
        </w:rPr>
        <w:t>خطر لا يزيد عن الحد الأدنى</w:t>
      </w:r>
      <w:r w:rsidRPr="00803A33">
        <w:rPr>
          <w:rFonts w:ascii="Times New Roman" w:hAnsi="Times New Roman" w:cs="Times New Roman"/>
          <w:color w:val="auto"/>
          <w:sz w:val="20"/>
          <w:szCs w:val="20"/>
          <w:rtl/>
          <w:lang w:eastAsia="en-US"/>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892"/>
      </w:tblGrid>
      <w:tr w:rsidR="00FE36BE" w:rsidRPr="00C60DD9" w14:paraId="353D5F84" w14:textId="77777777" w:rsidTr="1CDA73A1">
        <w:trPr>
          <w:tblHeader/>
        </w:trPr>
        <w:tc>
          <w:tcPr>
            <w:tcW w:w="1008" w:type="dxa"/>
            <w:shd w:val="clear" w:color="auto" w:fill="E6E6E6"/>
            <w:vAlign w:val="center"/>
          </w:tcPr>
          <w:p w14:paraId="23D7FAB0" w14:textId="77777777" w:rsidR="00FE36BE" w:rsidRDefault="00FE36BE" w:rsidP="002C30AE">
            <w:pPr>
              <w:widowControl/>
              <w:bidi w:val="0"/>
              <w:ind w:firstLine="0"/>
              <w:jc w:val="center"/>
              <w:rPr>
                <w:rFonts w:ascii="Arial" w:hAnsi="Arial" w:cs="Arial"/>
                <w:b/>
                <w:bCs/>
                <w:color w:val="auto"/>
                <w:sz w:val="16"/>
                <w:szCs w:val="16"/>
                <w:rtl/>
                <w:lang w:eastAsia="en-US"/>
              </w:rPr>
            </w:pPr>
            <w:r w:rsidRPr="00C60DD9">
              <w:rPr>
                <w:rFonts w:ascii="Arial" w:hAnsi="Arial" w:cs="Arial"/>
                <w:b/>
                <w:bCs/>
                <w:color w:val="auto"/>
                <w:sz w:val="16"/>
                <w:szCs w:val="16"/>
                <w:lang w:eastAsia="en-US"/>
              </w:rPr>
              <w:t>Ck</w:t>
            </w:r>
          </w:p>
          <w:p w14:paraId="4DC4DFD9" w14:textId="77777777" w:rsidR="00803A33" w:rsidRPr="00C60DD9" w:rsidRDefault="00803A33" w:rsidP="00803A33">
            <w:pPr>
              <w:widowControl/>
              <w:bidi w:val="0"/>
              <w:ind w:firstLine="0"/>
              <w:jc w:val="center"/>
              <w:rPr>
                <w:rFonts w:ascii="Arial" w:hAnsi="Arial" w:cs="Arial"/>
                <w:b/>
                <w:bCs/>
                <w:color w:val="auto"/>
                <w:sz w:val="16"/>
                <w:szCs w:val="16"/>
                <w:lang w:eastAsia="en-US"/>
              </w:rPr>
            </w:pPr>
            <w:r>
              <w:rPr>
                <w:rFonts w:ascii="Arial" w:hAnsi="Arial" w:cs="Arial" w:hint="cs"/>
                <w:b/>
                <w:bCs/>
                <w:color w:val="auto"/>
                <w:sz w:val="16"/>
                <w:szCs w:val="16"/>
                <w:rtl/>
                <w:lang w:eastAsia="en-US"/>
              </w:rPr>
              <w:t>ضع إشارة</w:t>
            </w:r>
          </w:p>
        </w:tc>
        <w:tc>
          <w:tcPr>
            <w:tcW w:w="8892" w:type="dxa"/>
            <w:shd w:val="clear" w:color="auto" w:fill="E6E6E6"/>
            <w:vAlign w:val="center"/>
          </w:tcPr>
          <w:p w14:paraId="1E5A74F1" w14:textId="77777777" w:rsidR="00FE36BE" w:rsidRDefault="00FE36BE" w:rsidP="002C30AE">
            <w:pPr>
              <w:widowControl/>
              <w:bidi w:val="0"/>
              <w:ind w:firstLine="0"/>
              <w:jc w:val="both"/>
              <w:rPr>
                <w:rFonts w:ascii="Arial" w:hAnsi="Arial" w:cs="Arial"/>
                <w:b/>
                <w:bCs/>
                <w:color w:val="auto"/>
                <w:sz w:val="16"/>
                <w:szCs w:val="16"/>
                <w:rtl/>
                <w:lang w:eastAsia="en-US"/>
              </w:rPr>
            </w:pPr>
            <w:r w:rsidRPr="00C60DD9">
              <w:rPr>
                <w:rFonts w:ascii="Arial" w:hAnsi="Arial" w:cs="Arial"/>
                <w:b/>
                <w:bCs/>
                <w:color w:val="auto"/>
                <w:sz w:val="16"/>
                <w:szCs w:val="16"/>
                <w:lang w:eastAsia="en-US"/>
              </w:rPr>
              <w:t>Category</w:t>
            </w:r>
          </w:p>
          <w:p w14:paraId="5DBDFD23" w14:textId="77777777" w:rsidR="00803A33" w:rsidRPr="00C60DD9" w:rsidRDefault="00803A33" w:rsidP="00803A33">
            <w:pPr>
              <w:widowControl/>
              <w:bidi w:val="0"/>
              <w:ind w:firstLine="0"/>
              <w:jc w:val="both"/>
              <w:rPr>
                <w:rFonts w:ascii="Arial" w:hAnsi="Arial" w:cs="Arial"/>
                <w:b/>
                <w:bCs/>
                <w:color w:val="auto"/>
                <w:sz w:val="16"/>
                <w:szCs w:val="16"/>
                <w:lang w:eastAsia="en-US"/>
              </w:rPr>
            </w:pPr>
            <w:r>
              <w:rPr>
                <w:rFonts w:ascii="Arial" w:hAnsi="Arial" w:cs="Arial" w:hint="cs"/>
                <w:b/>
                <w:bCs/>
                <w:color w:val="auto"/>
                <w:sz w:val="16"/>
                <w:szCs w:val="16"/>
                <w:rtl/>
                <w:lang w:eastAsia="en-US"/>
              </w:rPr>
              <w:t>الفئة</w:t>
            </w:r>
          </w:p>
        </w:tc>
      </w:tr>
      <w:tr w:rsidR="00FE36BE" w:rsidRPr="00C60DD9" w14:paraId="2ABD1C10" w14:textId="77777777" w:rsidTr="1CDA73A1">
        <w:tc>
          <w:tcPr>
            <w:tcW w:w="1008" w:type="dxa"/>
            <w:shd w:val="clear" w:color="auto" w:fill="auto"/>
            <w:vAlign w:val="center"/>
          </w:tcPr>
          <w:p w14:paraId="0D0B940D"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p>
        </w:tc>
        <w:tc>
          <w:tcPr>
            <w:tcW w:w="8892" w:type="dxa"/>
            <w:shd w:val="clear" w:color="auto" w:fill="auto"/>
            <w:vAlign w:val="center"/>
          </w:tcPr>
          <w:p w14:paraId="7F669AAB" w14:textId="77777777" w:rsidR="00FE36BE" w:rsidRDefault="00957FEF" w:rsidP="00957FEF">
            <w:pPr>
              <w:widowControl/>
              <w:bidi w:val="0"/>
              <w:ind w:firstLine="0"/>
              <w:jc w:val="both"/>
              <w:rPr>
                <w:rFonts w:ascii="Arial" w:hAnsi="Arial" w:cs="Arial"/>
                <w:b/>
                <w:bCs/>
                <w:color w:val="auto"/>
                <w:sz w:val="16"/>
                <w:szCs w:val="16"/>
                <w:rtl/>
                <w:lang w:eastAsia="en-US"/>
              </w:rPr>
            </w:pPr>
            <w:r>
              <w:rPr>
                <w:rFonts w:ascii="Arial" w:hAnsi="Arial" w:cs="Arial"/>
                <w:b/>
                <w:bCs/>
                <w:color w:val="auto"/>
                <w:sz w:val="16"/>
                <w:szCs w:val="16"/>
                <w:lang w:eastAsia="en-US"/>
              </w:rPr>
              <w:t xml:space="preserve">(1) </w:t>
            </w:r>
            <w:r w:rsidR="00FE36BE" w:rsidRPr="00C60DD9">
              <w:rPr>
                <w:rFonts w:ascii="Arial" w:hAnsi="Arial" w:cs="Arial"/>
                <w:b/>
                <w:bCs/>
                <w:color w:val="auto"/>
                <w:sz w:val="16"/>
                <w:szCs w:val="16"/>
                <w:lang w:eastAsia="en-US"/>
              </w:rPr>
              <w:t>Clinical studies of drugs and medical devices only when condition (a) or (b) is met.</w:t>
            </w:r>
          </w:p>
          <w:p w14:paraId="1A90353A" w14:textId="77777777" w:rsidR="00803A33" w:rsidRPr="00C60DD9" w:rsidRDefault="00803A33" w:rsidP="00803A33">
            <w:pPr>
              <w:widowControl/>
              <w:ind w:left="720" w:firstLine="0"/>
              <w:jc w:val="center"/>
              <w:rPr>
                <w:rFonts w:ascii="Arial" w:hAnsi="Arial" w:cs="Arial"/>
                <w:b/>
                <w:bCs/>
                <w:color w:val="auto"/>
                <w:sz w:val="16"/>
                <w:szCs w:val="16"/>
                <w:lang w:eastAsia="en-US"/>
              </w:rPr>
            </w:pPr>
            <w:r w:rsidRPr="00803A33">
              <w:rPr>
                <w:rFonts w:ascii="Arial" w:hAnsi="Arial" w:cs="Arial"/>
                <w:b/>
                <w:bCs/>
                <w:color w:val="auto"/>
                <w:sz w:val="16"/>
                <w:szCs w:val="16"/>
                <w:rtl/>
                <w:lang w:eastAsia="en-US"/>
              </w:rPr>
              <w:t xml:space="preserve">الدراسات السريرية للأدوية والأجهزة الطبية فقط عند استيفاء </w:t>
            </w:r>
            <w:r>
              <w:rPr>
                <w:rFonts w:ascii="Arial" w:hAnsi="Arial" w:cs="Arial" w:hint="cs"/>
                <w:b/>
                <w:bCs/>
                <w:color w:val="auto"/>
                <w:sz w:val="16"/>
                <w:szCs w:val="16"/>
                <w:rtl/>
                <w:lang w:eastAsia="en-US"/>
              </w:rPr>
              <w:t>الشرط</w:t>
            </w:r>
            <w:r w:rsidRPr="00803A33">
              <w:rPr>
                <w:rFonts w:ascii="Arial" w:hAnsi="Arial" w:cs="Arial"/>
                <w:b/>
                <w:bCs/>
                <w:color w:val="auto"/>
                <w:sz w:val="16"/>
                <w:szCs w:val="16"/>
                <w:rtl/>
                <w:lang w:eastAsia="en-US"/>
              </w:rPr>
              <w:t xml:space="preserve"> (</w:t>
            </w:r>
            <w:r w:rsidR="00F3600D">
              <w:rPr>
                <w:rFonts w:ascii="Arial" w:hAnsi="Arial" w:cs="Arial"/>
                <w:b/>
                <w:bCs/>
                <w:color w:val="auto"/>
                <w:sz w:val="16"/>
                <w:szCs w:val="16"/>
                <w:lang w:eastAsia="en-US"/>
              </w:rPr>
              <w:t>a</w:t>
            </w:r>
            <w:r w:rsidR="00F3600D">
              <w:rPr>
                <w:rFonts w:ascii="Arial" w:hAnsi="Arial" w:cs="Arial" w:hint="cs"/>
                <w:b/>
                <w:bCs/>
                <w:color w:val="auto"/>
                <w:sz w:val="16"/>
                <w:szCs w:val="16"/>
                <w:rtl/>
                <w:lang w:eastAsia="en-US"/>
              </w:rPr>
              <w:t xml:space="preserve">) </w:t>
            </w:r>
            <w:r w:rsidRPr="00803A33">
              <w:rPr>
                <w:rFonts w:ascii="Arial" w:hAnsi="Arial" w:cs="Arial"/>
                <w:b/>
                <w:bCs/>
                <w:color w:val="auto"/>
                <w:sz w:val="16"/>
                <w:szCs w:val="16"/>
                <w:rtl/>
                <w:lang w:eastAsia="en-US"/>
              </w:rPr>
              <w:t>أو (</w:t>
            </w:r>
            <w:r w:rsidR="00F3600D">
              <w:rPr>
                <w:rFonts w:ascii="Arial" w:hAnsi="Arial" w:cs="Arial"/>
                <w:b/>
                <w:bCs/>
                <w:color w:val="auto"/>
                <w:sz w:val="16"/>
                <w:szCs w:val="16"/>
                <w:lang w:eastAsia="en-US"/>
              </w:rPr>
              <w:t>b</w:t>
            </w:r>
            <w:r w:rsidRPr="00803A33">
              <w:rPr>
                <w:rFonts w:ascii="Arial" w:hAnsi="Arial" w:cs="Arial"/>
                <w:b/>
                <w:bCs/>
                <w:color w:val="auto"/>
                <w:sz w:val="16"/>
                <w:szCs w:val="16"/>
                <w:rtl/>
                <w:lang w:eastAsia="en-US"/>
              </w:rPr>
              <w:t>)</w:t>
            </w:r>
          </w:p>
        </w:tc>
      </w:tr>
      <w:tr w:rsidR="00FE36BE" w:rsidRPr="00C60DD9" w14:paraId="5002F23D" w14:textId="77777777" w:rsidTr="1CDA73A1">
        <w:tc>
          <w:tcPr>
            <w:tcW w:w="1008" w:type="dxa"/>
            <w:shd w:val="clear" w:color="auto" w:fill="F3F3F3"/>
            <w:vAlign w:val="center"/>
          </w:tcPr>
          <w:p w14:paraId="7E2D28BE"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38A5DD71" w14:textId="77777777" w:rsidR="00F3600D" w:rsidRDefault="00F3600D" w:rsidP="00DA34C1">
            <w:pPr>
              <w:widowControl/>
              <w:bidi w:val="0"/>
              <w:jc w:val="both"/>
              <w:rPr>
                <w:rFonts w:ascii="Arial" w:hAnsi="Arial" w:cs="Arial"/>
                <w:color w:val="auto"/>
                <w:sz w:val="16"/>
                <w:szCs w:val="16"/>
                <w:rtl/>
                <w:lang w:eastAsia="en-US"/>
              </w:rPr>
            </w:pPr>
            <w:r w:rsidRPr="1CDA73A1">
              <w:rPr>
                <w:rFonts w:ascii="Arial" w:hAnsi="Arial" w:cs="Arial"/>
                <w:color w:val="auto"/>
                <w:sz w:val="16"/>
                <w:szCs w:val="16"/>
                <w:lang w:eastAsia="en-US"/>
              </w:rPr>
              <w:t>(a) Research on drugs for which an investigational new drug application is not required. (Note: Research on marketed drugs that significantly increases the risks or decreases the acceptability of the risks associated with the use of the product is not eligible for expedited review, nor is research on drugs using other than the prescribed route or dose/regimen.)</w:t>
            </w:r>
          </w:p>
          <w:p w14:paraId="77F1AD72" w14:textId="77777777" w:rsidR="00427B7A" w:rsidRPr="00C60DD9" w:rsidRDefault="00DE3549" w:rsidP="00F3600D">
            <w:pPr>
              <w:widowControl/>
              <w:ind w:left="1224" w:firstLine="0"/>
              <w:jc w:val="both"/>
              <w:rPr>
                <w:rFonts w:ascii="Arial" w:hAnsi="Arial" w:cs="Arial"/>
                <w:color w:val="auto"/>
                <w:sz w:val="16"/>
                <w:szCs w:val="16"/>
                <w:lang w:eastAsia="en-US"/>
              </w:rPr>
            </w:pPr>
            <w:r w:rsidRPr="1CDA73A1">
              <w:rPr>
                <w:rFonts w:ascii="Arial" w:hAnsi="Arial" w:cs="Arial"/>
                <w:color w:val="auto"/>
                <w:sz w:val="16"/>
                <w:szCs w:val="16"/>
                <w:rtl/>
                <w:lang w:eastAsia="en-US"/>
              </w:rPr>
              <w:t>البحوث</w:t>
            </w:r>
            <w:r w:rsidR="00427B7A" w:rsidRPr="1CDA73A1">
              <w:rPr>
                <w:rFonts w:ascii="Arial" w:hAnsi="Arial" w:cs="Arial"/>
                <w:color w:val="auto"/>
                <w:sz w:val="16"/>
                <w:szCs w:val="16"/>
                <w:rtl/>
                <w:lang w:eastAsia="en-US"/>
              </w:rPr>
              <w:t xml:space="preserve"> </w:t>
            </w:r>
            <w:r w:rsidRPr="1CDA73A1">
              <w:rPr>
                <w:rFonts w:ascii="Arial" w:hAnsi="Arial" w:cs="Arial"/>
                <w:color w:val="auto"/>
                <w:sz w:val="16"/>
                <w:szCs w:val="16"/>
                <w:rtl/>
                <w:lang w:eastAsia="en-US"/>
              </w:rPr>
              <w:t>حول</w:t>
            </w:r>
            <w:r w:rsidR="00427B7A" w:rsidRPr="1CDA73A1">
              <w:rPr>
                <w:rFonts w:ascii="Arial" w:hAnsi="Arial" w:cs="Arial"/>
                <w:color w:val="auto"/>
                <w:sz w:val="16"/>
                <w:szCs w:val="16"/>
                <w:rtl/>
                <w:lang w:eastAsia="en-US"/>
              </w:rPr>
              <w:t xml:space="preserve"> الأدوية التي لا يلزم </w:t>
            </w:r>
            <w:r w:rsidR="00741460" w:rsidRPr="1CDA73A1">
              <w:rPr>
                <w:rFonts w:ascii="Arial" w:hAnsi="Arial" w:cs="Arial"/>
                <w:color w:val="auto"/>
                <w:sz w:val="16"/>
                <w:szCs w:val="16"/>
                <w:rtl/>
                <w:lang w:eastAsia="en-US"/>
              </w:rPr>
              <w:t xml:space="preserve">فيها </w:t>
            </w:r>
            <w:r w:rsidR="00427B7A" w:rsidRPr="1CDA73A1">
              <w:rPr>
                <w:rFonts w:ascii="Arial" w:hAnsi="Arial" w:cs="Arial"/>
                <w:color w:val="auto"/>
                <w:sz w:val="16"/>
                <w:szCs w:val="16"/>
                <w:rtl/>
                <w:lang w:eastAsia="en-US"/>
              </w:rPr>
              <w:t xml:space="preserve">طلب </w:t>
            </w:r>
            <w:r w:rsidR="004C52A7" w:rsidRPr="1CDA73A1">
              <w:rPr>
                <w:rFonts w:ascii="Arial" w:hAnsi="Arial" w:cs="Arial"/>
                <w:color w:val="auto"/>
                <w:sz w:val="16"/>
                <w:szCs w:val="16"/>
                <w:rtl/>
                <w:lang w:eastAsia="en-US"/>
              </w:rPr>
              <w:t xml:space="preserve">ترخيص </w:t>
            </w:r>
            <w:r w:rsidR="00741460" w:rsidRPr="1CDA73A1">
              <w:rPr>
                <w:rFonts w:ascii="Arial" w:hAnsi="Arial" w:cs="Arial"/>
                <w:color w:val="auto"/>
                <w:sz w:val="16"/>
                <w:szCs w:val="16"/>
                <w:rtl/>
                <w:lang w:eastAsia="en-US"/>
              </w:rPr>
              <w:t xml:space="preserve">لدراسة </w:t>
            </w:r>
            <w:r w:rsidR="00734253" w:rsidRPr="1CDA73A1">
              <w:rPr>
                <w:rFonts w:ascii="Arial" w:hAnsi="Arial" w:cs="Arial"/>
                <w:color w:val="auto"/>
                <w:sz w:val="16"/>
                <w:szCs w:val="16"/>
                <w:rtl/>
                <w:lang w:eastAsia="en-US"/>
              </w:rPr>
              <w:t>سريرية</w:t>
            </w:r>
            <w:r w:rsidR="00741460" w:rsidRPr="1CDA73A1">
              <w:rPr>
                <w:rFonts w:ascii="Arial" w:hAnsi="Arial" w:cs="Arial"/>
                <w:color w:val="auto"/>
                <w:sz w:val="16"/>
                <w:szCs w:val="16"/>
                <w:rtl/>
                <w:lang w:eastAsia="en-US"/>
              </w:rPr>
              <w:t xml:space="preserve"> لدواء جديد</w:t>
            </w:r>
            <w:r w:rsidR="00427B7A" w:rsidRPr="1CDA73A1">
              <w:rPr>
                <w:rFonts w:ascii="Arial" w:hAnsi="Arial" w:cs="Arial"/>
                <w:color w:val="auto"/>
                <w:sz w:val="16"/>
                <w:szCs w:val="16"/>
                <w:rtl/>
                <w:lang w:eastAsia="en-US"/>
              </w:rPr>
              <w:t>.</w:t>
            </w:r>
            <w:r w:rsidR="00741460" w:rsidRPr="1CDA73A1">
              <w:rPr>
                <w:rFonts w:ascii="Arial" w:hAnsi="Arial" w:cs="Arial"/>
                <w:color w:val="auto"/>
                <w:sz w:val="16"/>
                <w:szCs w:val="16"/>
                <w:rtl/>
                <w:lang w:eastAsia="en-US"/>
              </w:rPr>
              <w:t xml:space="preserve"> (ملاحظة: </w:t>
            </w:r>
            <w:r w:rsidR="003A4996" w:rsidRPr="1CDA73A1">
              <w:rPr>
                <w:rFonts w:ascii="Arial" w:hAnsi="Arial" w:cs="Arial"/>
                <w:color w:val="auto"/>
                <w:sz w:val="16"/>
                <w:szCs w:val="16"/>
                <w:rtl/>
                <w:lang w:eastAsia="en-US"/>
              </w:rPr>
              <w:t xml:space="preserve">إن </w:t>
            </w:r>
            <w:r w:rsidRPr="1CDA73A1">
              <w:rPr>
                <w:rFonts w:ascii="Arial" w:hAnsi="Arial" w:cs="Arial"/>
                <w:color w:val="auto"/>
                <w:sz w:val="16"/>
                <w:szCs w:val="16"/>
                <w:rtl/>
                <w:lang w:eastAsia="en-US"/>
              </w:rPr>
              <w:t xml:space="preserve">البحوث </w:t>
            </w:r>
            <w:r w:rsidR="004D19AD" w:rsidRPr="1CDA73A1">
              <w:rPr>
                <w:rFonts w:ascii="Arial" w:hAnsi="Arial" w:cs="Arial"/>
                <w:color w:val="auto"/>
                <w:sz w:val="16"/>
                <w:szCs w:val="16"/>
                <w:rtl/>
                <w:lang w:eastAsia="en-US"/>
              </w:rPr>
              <w:t>في مجال</w:t>
            </w:r>
            <w:r w:rsidRPr="1CDA73A1">
              <w:rPr>
                <w:rFonts w:ascii="Arial" w:hAnsi="Arial" w:cs="Arial"/>
                <w:color w:val="auto"/>
                <w:sz w:val="16"/>
                <w:szCs w:val="16"/>
                <w:rtl/>
                <w:lang w:eastAsia="en-US"/>
              </w:rPr>
              <w:t xml:space="preserve"> </w:t>
            </w:r>
            <w:r w:rsidR="00741460" w:rsidRPr="1CDA73A1">
              <w:rPr>
                <w:rFonts w:ascii="Arial" w:hAnsi="Arial" w:cs="Arial"/>
                <w:color w:val="auto"/>
                <w:sz w:val="16"/>
                <w:szCs w:val="16"/>
                <w:rtl/>
                <w:lang w:eastAsia="en-US"/>
              </w:rPr>
              <w:t>الأدوية المس</w:t>
            </w:r>
            <w:r w:rsidR="003A4996" w:rsidRPr="1CDA73A1">
              <w:rPr>
                <w:rFonts w:ascii="Arial" w:hAnsi="Arial" w:cs="Arial"/>
                <w:color w:val="auto"/>
                <w:sz w:val="16"/>
                <w:szCs w:val="16"/>
                <w:rtl/>
                <w:lang w:eastAsia="en-US"/>
              </w:rPr>
              <w:t>ّ</w:t>
            </w:r>
            <w:r w:rsidR="00741460" w:rsidRPr="1CDA73A1">
              <w:rPr>
                <w:rFonts w:ascii="Arial" w:hAnsi="Arial" w:cs="Arial"/>
                <w:color w:val="auto"/>
                <w:sz w:val="16"/>
                <w:szCs w:val="16"/>
                <w:rtl/>
                <w:lang w:eastAsia="en-US"/>
              </w:rPr>
              <w:t>وقة والتي تزيد بشكل كبير من المخاطر أو تقلل من قبول المخاطر المرتبطة باستخدام المنتج ليست مؤهلة للمراجعة ال</w:t>
            </w:r>
            <w:r w:rsidRPr="1CDA73A1">
              <w:rPr>
                <w:rFonts w:ascii="Arial" w:hAnsi="Arial" w:cs="Arial"/>
                <w:color w:val="auto"/>
                <w:sz w:val="16"/>
                <w:szCs w:val="16"/>
                <w:rtl/>
                <w:lang w:eastAsia="en-US"/>
              </w:rPr>
              <w:t>معجلة</w:t>
            </w:r>
            <w:r w:rsidR="00741460" w:rsidRPr="1CDA73A1">
              <w:rPr>
                <w:rFonts w:ascii="Arial" w:hAnsi="Arial" w:cs="Arial"/>
                <w:color w:val="auto"/>
                <w:sz w:val="16"/>
                <w:szCs w:val="16"/>
                <w:rtl/>
                <w:lang w:eastAsia="en-US"/>
              </w:rPr>
              <w:t xml:space="preserve">، </w:t>
            </w:r>
            <w:r w:rsidR="009A7A8D" w:rsidRPr="1CDA73A1">
              <w:rPr>
                <w:rFonts w:ascii="Arial" w:hAnsi="Arial" w:cs="Arial"/>
                <w:color w:val="auto"/>
                <w:sz w:val="16"/>
                <w:szCs w:val="16"/>
                <w:rtl/>
                <w:lang w:eastAsia="en-US"/>
              </w:rPr>
              <w:t xml:space="preserve">كذلك </w:t>
            </w:r>
            <w:r w:rsidRPr="1CDA73A1">
              <w:rPr>
                <w:rFonts w:ascii="Arial" w:hAnsi="Arial" w:cs="Arial"/>
                <w:color w:val="auto"/>
                <w:sz w:val="16"/>
                <w:szCs w:val="16"/>
                <w:rtl/>
                <w:lang w:eastAsia="en-US"/>
              </w:rPr>
              <w:t>البحوث حول</w:t>
            </w:r>
            <w:r w:rsidR="00741460" w:rsidRPr="1CDA73A1">
              <w:rPr>
                <w:rFonts w:ascii="Arial" w:hAnsi="Arial" w:cs="Arial"/>
                <w:color w:val="auto"/>
                <w:sz w:val="16"/>
                <w:szCs w:val="16"/>
                <w:rtl/>
                <w:lang w:eastAsia="en-US"/>
              </w:rPr>
              <w:t xml:space="preserve"> الأدوية </w:t>
            </w:r>
            <w:r w:rsidR="004D19AD" w:rsidRPr="1CDA73A1">
              <w:rPr>
                <w:rFonts w:ascii="Arial" w:hAnsi="Arial" w:cs="Arial"/>
                <w:color w:val="auto"/>
                <w:sz w:val="16"/>
                <w:szCs w:val="16"/>
                <w:rtl/>
                <w:lang w:eastAsia="en-US"/>
              </w:rPr>
              <w:t>المستخدمة</w:t>
            </w:r>
            <w:r w:rsidR="00741460" w:rsidRPr="1CDA73A1">
              <w:rPr>
                <w:rFonts w:ascii="Arial" w:hAnsi="Arial" w:cs="Arial"/>
                <w:color w:val="auto"/>
                <w:sz w:val="16"/>
                <w:szCs w:val="16"/>
                <w:rtl/>
                <w:lang w:eastAsia="en-US"/>
              </w:rPr>
              <w:t xml:space="preserve"> بخلاف </w:t>
            </w:r>
            <w:r w:rsidR="000E5354" w:rsidRPr="1CDA73A1">
              <w:rPr>
                <w:rFonts w:ascii="Arial" w:hAnsi="Arial" w:cs="Arial"/>
                <w:color w:val="auto"/>
                <w:sz w:val="16"/>
                <w:szCs w:val="16"/>
                <w:rtl/>
                <w:lang w:eastAsia="en-US"/>
              </w:rPr>
              <w:t xml:space="preserve">المسار </w:t>
            </w:r>
            <w:r w:rsidR="00741460" w:rsidRPr="1CDA73A1">
              <w:rPr>
                <w:rFonts w:ascii="Arial" w:hAnsi="Arial" w:cs="Arial"/>
                <w:color w:val="auto"/>
                <w:sz w:val="16"/>
                <w:szCs w:val="16"/>
                <w:rtl/>
                <w:lang w:eastAsia="en-US"/>
              </w:rPr>
              <w:t>أو الجرعة/</w:t>
            </w:r>
            <w:r w:rsidR="009A7A8D" w:rsidRPr="1CDA73A1">
              <w:rPr>
                <w:rFonts w:ascii="Arial" w:hAnsi="Arial" w:cs="Arial"/>
                <w:color w:val="auto"/>
                <w:sz w:val="16"/>
                <w:szCs w:val="16"/>
                <w:rtl/>
                <w:lang w:eastAsia="en-US"/>
              </w:rPr>
              <w:t xml:space="preserve"> </w:t>
            </w:r>
            <w:r w:rsidR="00741460" w:rsidRPr="1CDA73A1">
              <w:rPr>
                <w:rFonts w:ascii="Arial" w:hAnsi="Arial" w:cs="Arial"/>
                <w:color w:val="auto"/>
                <w:sz w:val="16"/>
                <w:szCs w:val="16"/>
                <w:rtl/>
                <w:lang w:eastAsia="en-US"/>
              </w:rPr>
              <w:t>النظام</w:t>
            </w:r>
            <w:r w:rsidR="000E5354" w:rsidRPr="1CDA73A1">
              <w:rPr>
                <w:rFonts w:ascii="Arial" w:hAnsi="Arial" w:cs="Arial"/>
                <w:color w:val="auto"/>
                <w:sz w:val="16"/>
                <w:szCs w:val="16"/>
                <w:rtl/>
                <w:lang w:eastAsia="en-US"/>
              </w:rPr>
              <w:t xml:space="preserve"> الموصوف</w:t>
            </w:r>
            <w:r w:rsidR="00741460" w:rsidRPr="1CDA73A1">
              <w:rPr>
                <w:rFonts w:ascii="Arial" w:hAnsi="Arial" w:cs="Arial"/>
                <w:color w:val="auto"/>
                <w:sz w:val="16"/>
                <w:szCs w:val="16"/>
                <w:lang w:eastAsia="en-US"/>
              </w:rPr>
              <w:t>)</w:t>
            </w:r>
          </w:p>
        </w:tc>
      </w:tr>
      <w:tr w:rsidR="00FE36BE" w:rsidRPr="00C60DD9" w14:paraId="5524529B" w14:textId="77777777" w:rsidTr="1CDA73A1">
        <w:tc>
          <w:tcPr>
            <w:tcW w:w="1008" w:type="dxa"/>
            <w:shd w:val="clear" w:color="auto" w:fill="F3F3F3"/>
            <w:vAlign w:val="center"/>
          </w:tcPr>
          <w:p w14:paraId="56194A08"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661A8E9" w14:textId="77777777" w:rsidR="00FE36BE" w:rsidRDefault="00FE36BE" w:rsidP="00F3600D">
            <w:pPr>
              <w:widowControl/>
              <w:numPr>
                <w:ilvl w:val="0"/>
                <w:numId w:val="28"/>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Research on medical devices which are cleared/approved for marketing and the medical device is being used in accordance with its cleared/approved </w:t>
            </w:r>
            <w:r w:rsidRPr="006E5A9D">
              <w:rPr>
                <w:rFonts w:ascii="Arial" w:hAnsi="Arial" w:cs="Arial"/>
                <w:color w:val="auto"/>
                <w:sz w:val="16"/>
                <w:szCs w:val="16"/>
                <w:lang w:eastAsia="en-US"/>
              </w:rPr>
              <w:t>labeling.</w:t>
            </w:r>
          </w:p>
          <w:p w14:paraId="434CFC91" w14:textId="77777777" w:rsidR="000E5354" w:rsidRPr="00C60DD9" w:rsidRDefault="000E5354" w:rsidP="00F3600D">
            <w:pPr>
              <w:widowControl/>
              <w:ind w:left="864" w:firstLine="0"/>
              <w:jc w:val="left"/>
              <w:rPr>
                <w:rFonts w:ascii="Arial" w:hAnsi="Arial" w:cs="Arial"/>
                <w:color w:val="auto"/>
                <w:sz w:val="16"/>
                <w:szCs w:val="16"/>
                <w:lang w:eastAsia="en-US"/>
              </w:rPr>
            </w:pPr>
            <w:r w:rsidRPr="000E5354">
              <w:rPr>
                <w:rFonts w:ascii="Arial" w:hAnsi="Arial" w:cs="Arial"/>
                <w:color w:val="auto"/>
                <w:sz w:val="16"/>
                <w:szCs w:val="16"/>
                <w:rtl/>
                <w:lang w:eastAsia="en-US"/>
              </w:rPr>
              <w:t xml:space="preserve">البحوث </w:t>
            </w:r>
            <w:r w:rsidR="006E5A9D">
              <w:rPr>
                <w:rFonts w:ascii="Arial" w:hAnsi="Arial" w:cs="Arial" w:hint="cs"/>
                <w:color w:val="auto"/>
                <w:sz w:val="16"/>
                <w:szCs w:val="16"/>
                <w:rtl/>
                <w:lang w:eastAsia="en-US"/>
              </w:rPr>
              <w:t xml:space="preserve">في مجال </w:t>
            </w:r>
            <w:r w:rsidRPr="000E5354">
              <w:rPr>
                <w:rFonts w:ascii="Arial" w:hAnsi="Arial" w:cs="Arial"/>
                <w:color w:val="auto"/>
                <w:sz w:val="16"/>
                <w:szCs w:val="16"/>
                <w:rtl/>
                <w:lang w:eastAsia="en-US"/>
              </w:rPr>
              <w:t xml:space="preserve">الأجهزة الطبية </w:t>
            </w:r>
            <w:r w:rsidR="006E5A9D">
              <w:rPr>
                <w:rFonts w:ascii="Arial" w:hAnsi="Arial" w:cs="Arial" w:hint="cs"/>
                <w:color w:val="auto"/>
                <w:sz w:val="16"/>
                <w:szCs w:val="16"/>
                <w:rtl/>
                <w:lang w:eastAsia="en-US"/>
              </w:rPr>
              <w:t>المصرح لها/</w:t>
            </w:r>
            <w:r w:rsidR="001B3D17">
              <w:rPr>
                <w:rFonts w:ascii="Arial" w:hAnsi="Arial" w:cs="Arial" w:hint="cs"/>
                <w:color w:val="auto"/>
                <w:sz w:val="16"/>
                <w:szCs w:val="16"/>
                <w:rtl/>
                <w:lang w:eastAsia="en-US"/>
              </w:rPr>
              <w:t xml:space="preserve">المعتمدة </w:t>
            </w:r>
            <w:r w:rsidR="001B3D17" w:rsidRPr="000E5354">
              <w:rPr>
                <w:rFonts w:ascii="Arial" w:hAnsi="Arial" w:cs="Arial" w:hint="cs"/>
                <w:color w:val="auto"/>
                <w:sz w:val="16"/>
                <w:szCs w:val="16"/>
                <w:rtl/>
                <w:lang w:eastAsia="en-US"/>
              </w:rPr>
              <w:t>للتسويق</w:t>
            </w:r>
            <w:r w:rsidRPr="000E5354">
              <w:rPr>
                <w:rFonts w:ascii="Arial" w:hAnsi="Arial" w:cs="Arial"/>
                <w:color w:val="auto"/>
                <w:sz w:val="16"/>
                <w:szCs w:val="16"/>
                <w:rtl/>
                <w:lang w:eastAsia="en-US"/>
              </w:rPr>
              <w:t xml:space="preserve"> و</w:t>
            </w:r>
            <w:r w:rsidR="006E5A9D">
              <w:rPr>
                <w:rFonts w:ascii="Arial" w:hAnsi="Arial" w:cs="Arial" w:hint="cs"/>
                <w:color w:val="auto"/>
                <w:sz w:val="16"/>
                <w:szCs w:val="16"/>
                <w:rtl/>
                <w:lang w:eastAsia="en-US"/>
              </w:rPr>
              <w:t xml:space="preserve">استخدام </w:t>
            </w:r>
            <w:r w:rsidRPr="000E5354">
              <w:rPr>
                <w:rFonts w:ascii="Arial" w:hAnsi="Arial" w:cs="Arial"/>
                <w:color w:val="auto"/>
                <w:sz w:val="16"/>
                <w:szCs w:val="16"/>
                <w:rtl/>
                <w:lang w:eastAsia="en-US"/>
              </w:rPr>
              <w:t>الجهاز الطبي وفقًا للتو</w:t>
            </w:r>
            <w:r w:rsidR="006E5A9D">
              <w:rPr>
                <w:rFonts w:ascii="Arial" w:hAnsi="Arial" w:cs="Arial" w:hint="cs"/>
                <w:color w:val="auto"/>
                <w:sz w:val="16"/>
                <w:szCs w:val="16"/>
                <w:rtl/>
                <w:lang w:eastAsia="en-US"/>
              </w:rPr>
              <w:t>صيف</w:t>
            </w:r>
            <w:r w:rsidRPr="000E5354">
              <w:rPr>
                <w:rFonts w:ascii="Arial" w:hAnsi="Arial" w:cs="Arial"/>
                <w:color w:val="auto"/>
                <w:sz w:val="16"/>
                <w:szCs w:val="16"/>
                <w:rtl/>
                <w:lang w:eastAsia="en-US"/>
              </w:rPr>
              <w:t xml:space="preserve"> المصرح به/</w:t>
            </w:r>
            <w:r w:rsidR="005D6EE6">
              <w:rPr>
                <w:rFonts w:ascii="Arial" w:hAnsi="Arial" w:cs="Arial" w:hint="cs"/>
                <w:color w:val="auto"/>
                <w:sz w:val="16"/>
                <w:szCs w:val="16"/>
                <w:rtl/>
                <w:lang w:eastAsia="en-US"/>
              </w:rPr>
              <w:t>المعتمد</w:t>
            </w:r>
          </w:p>
        </w:tc>
      </w:tr>
      <w:tr w:rsidR="00FE36BE" w:rsidRPr="00C60DD9" w14:paraId="1119A3D1" w14:textId="77777777" w:rsidTr="1CDA73A1">
        <w:tc>
          <w:tcPr>
            <w:tcW w:w="1008" w:type="dxa"/>
            <w:shd w:val="clear" w:color="auto" w:fill="auto"/>
            <w:vAlign w:val="center"/>
          </w:tcPr>
          <w:p w14:paraId="0E27B00A"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p>
        </w:tc>
        <w:tc>
          <w:tcPr>
            <w:tcW w:w="8892" w:type="dxa"/>
            <w:shd w:val="clear" w:color="auto" w:fill="auto"/>
            <w:vAlign w:val="center"/>
          </w:tcPr>
          <w:p w14:paraId="77ED2AE9" w14:textId="77777777" w:rsidR="00FE36BE" w:rsidRDefault="00957FEF" w:rsidP="00957FEF">
            <w:pPr>
              <w:widowControl/>
              <w:bidi w:val="0"/>
              <w:ind w:firstLine="0"/>
              <w:jc w:val="both"/>
              <w:rPr>
                <w:rFonts w:ascii="Arial" w:hAnsi="Arial" w:cs="Arial"/>
                <w:b/>
                <w:bCs/>
                <w:color w:val="auto"/>
                <w:sz w:val="16"/>
                <w:szCs w:val="16"/>
                <w:lang w:eastAsia="en-US"/>
              </w:rPr>
            </w:pPr>
            <w:r>
              <w:rPr>
                <w:rFonts w:ascii="Arial" w:hAnsi="Arial" w:cs="Arial"/>
                <w:b/>
                <w:bCs/>
                <w:color w:val="auto"/>
                <w:sz w:val="16"/>
                <w:szCs w:val="16"/>
                <w:lang w:eastAsia="en-US"/>
              </w:rPr>
              <w:t xml:space="preserve">(2) </w:t>
            </w:r>
            <w:r w:rsidR="00FE36BE" w:rsidRPr="00C60DD9">
              <w:rPr>
                <w:rFonts w:ascii="Arial" w:hAnsi="Arial" w:cs="Arial"/>
                <w:b/>
                <w:bCs/>
                <w:color w:val="auto"/>
                <w:sz w:val="16"/>
                <w:szCs w:val="16"/>
                <w:lang w:eastAsia="en-US"/>
              </w:rPr>
              <w:t>Collection of blood samples by finger stick, heel stick, ear stick, or venipuncture as follows:</w:t>
            </w:r>
          </w:p>
          <w:p w14:paraId="75E24892" w14:textId="77777777" w:rsidR="003E2EF3" w:rsidRPr="00C60DD9" w:rsidRDefault="00E20B41" w:rsidP="00DA34C1">
            <w:pPr>
              <w:widowControl/>
              <w:ind w:left="720" w:firstLine="0"/>
              <w:jc w:val="center"/>
              <w:rPr>
                <w:rFonts w:ascii="Arial" w:hAnsi="Arial" w:cs="Arial"/>
                <w:b/>
                <w:bCs/>
                <w:color w:val="auto"/>
                <w:sz w:val="16"/>
                <w:szCs w:val="16"/>
                <w:lang w:eastAsia="en-US"/>
              </w:rPr>
            </w:pPr>
            <w:r w:rsidRPr="00E20B41">
              <w:rPr>
                <w:rFonts w:ascii="Arial" w:hAnsi="Arial" w:cs="Arial"/>
                <w:b/>
                <w:bCs/>
                <w:color w:val="auto"/>
                <w:sz w:val="16"/>
                <w:szCs w:val="16"/>
                <w:rtl/>
                <w:lang w:eastAsia="en-US"/>
              </w:rPr>
              <w:t xml:space="preserve">جمع عينات الدم بواسطة عصا الإصبع أو عصا الكعب أو عصا الأذن أو </w:t>
            </w:r>
            <w:r w:rsidR="00DA34C1">
              <w:rPr>
                <w:rFonts w:ascii="Arial" w:hAnsi="Arial" w:cs="Arial" w:hint="cs"/>
                <w:b/>
                <w:bCs/>
                <w:color w:val="auto"/>
                <w:sz w:val="16"/>
                <w:szCs w:val="16"/>
                <w:rtl/>
                <w:lang w:eastAsia="en-US"/>
              </w:rPr>
              <w:t>حقن</w:t>
            </w:r>
            <w:r w:rsidRPr="00E20B41">
              <w:rPr>
                <w:rFonts w:ascii="Arial" w:hAnsi="Arial" w:cs="Arial"/>
                <w:b/>
                <w:bCs/>
                <w:color w:val="auto"/>
                <w:sz w:val="16"/>
                <w:szCs w:val="16"/>
                <w:rtl/>
                <w:lang w:eastAsia="en-US"/>
              </w:rPr>
              <w:t xml:space="preserve"> الوريد على النحو التالي</w:t>
            </w:r>
            <w:r w:rsidRPr="00E20B41">
              <w:rPr>
                <w:rFonts w:ascii="Arial" w:hAnsi="Arial" w:cs="Arial"/>
                <w:b/>
                <w:bCs/>
                <w:color w:val="auto"/>
                <w:sz w:val="16"/>
                <w:szCs w:val="16"/>
                <w:lang w:eastAsia="en-US"/>
              </w:rPr>
              <w:t>:</w:t>
            </w:r>
          </w:p>
        </w:tc>
      </w:tr>
      <w:tr w:rsidR="00FE36BE" w:rsidRPr="00C60DD9" w14:paraId="1DC3D3C9" w14:textId="77777777" w:rsidTr="1CDA73A1">
        <w:tc>
          <w:tcPr>
            <w:tcW w:w="1008" w:type="dxa"/>
            <w:shd w:val="clear" w:color="auto" w:fill="F3F3F3"/>
            <w:vAlign w:val="center"/>
          </w:tcPr>
          <w:p w14:paraId="01FC1D2E"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2DE5C819" w14:textId="77777777" w:rsidR="00FE36BE" w:rsidRDefault="00FE36BE" w:rsidP="00DA34C1">
            <w:pPr>
              <w:widowControl/>
              <w:numPr>
                <w:ilvl w:val="0"/>
                <w:numId w:val="29"/>
              </w:numPr>
              <w:bidi w:val="0"/>
              <w:jc w:val="left"/>
              <w:rPr>
                <w:rFonts w:ascii="Arial" w:hAnsi="Arial" w:cs="Arial"/>
                <w:sz w:val="16"/>
                <w:szCs w:val="16"/>
                <w:rtl/>
                <w:lang w:eastAsia="en-US"/>
              </w:rPr>
            </w:pPr>
            <w:r w:rsidRPr="00C60DD9">
              <w:rPr>
                <w:rFonts w:ascii="Arial" w:hAnsi="Arial" w:cs="Arial"/>
                <w:sz w:val="16"/>
                <w:szCs w:val="16"/>
                <w:lang w:eastAsia="en-US"/>
              </w:rPr>
              <w:t>from healthy, nonpregnant adults who weigh at least 50 kg.  For these subjects, the amounts drawn may not exceed 10 ml/sample, or 160 ml in an 8 week period and collection may not occur more frequently than 2 times per week; or</w:t>
            </w:r>
          </w:p>
          <w:p w14:paraId="42115992" w14:textId="77777777" w:rsidR="00DA34C1" w:rsidRPr="00C60DD9" w:rsidRDefault="00DA34C1" w:rsidP="00DA34C1">
            <w:pPr>
              <w:widowControl/>
              <w:ind w:left="864" w:firstLine="0"/>
              <w:jc w:val="left"/>
              <w:rPr>
                <w:rFonts w:ascii="Arial" w:hAnsi="Arial" w:cs="Arial"/>
                <w:sz w:val="16"/>
                <w:szCs w:val="16"/>
                <w:lang w:eastAsia="en-US"/>
              </w:rPr>
            </w:pPr>
            <w:r w:rsidRPr="00DA34C1">
              <w:rPr>
                <w:rFonts w:ascii="Arial" w:hAnsi="Arial" w:cs="Arial"/>
                <w:sz w:val="16"/>
                <w:szCs w:val="16"/>
                <w:rtl/>
                <w:lang w:eastAsia="en-US"/>
              </w:rPr>
              <w:t>من البالغين الأصحاء وغير الحوامل الذين يزنون 50 كجم على الأقل. بالنسبة ل</w:t>
            </w:r>
            <w:r w:rsidR="00863E10">
              <w:rPr>
                <w:rFonts w:ascii="Arial" w:hAnsi="Arial" w:cs="Arial" w:hint="cs"/>
                <w:sz w:val="16"/>
                <w:szCs w:val="16"/>
                <w:rtl/>
                <w:lang w:eastAsia="en-US"/>
              </w:rPr>
              <w:t>ه</w:t>
            </w:r>
            <w:r w:rsidR="007427D0">
              <w:rPr>
                <w:rFonts w:ascii="Arial" w:hAnsi="Arial" w:cs="Arial" w:hint="cs"/>
                <w:sz w:val="16"/>
                <w:szCs w:val="16"/>
                <w:rtl/>
                <w:lang w:eastAsia="en-US"/>
              </w:rPr>
              <w:t>ؤلاء الأشخاص</w:t>
            </w:r>
            <w:r w:rsidRPr="00DA34C1">
              <w:rPr>
                <w:rFonts w:ascii="Arial" w:hAnsi="Arial" w:cs="Arial"/>
                <w:sz w:val="16"/>
                <w:szCs w:val="16"/>
                <w:rtl/>
                <w:lang w:eastAsia="en-US"/>
              </w:rPr>
              <w:t xml:space="preserve">، لا يجوز أن تتجاوز الكميات المسحوبة 10 مل/عينة، أو 160 مل </w:t>
            </w:r>
            <w:r>
              <w:rPr>
                <w:rFonts w:ascii="Arial" w:hAnsi="Arial" w:cs="Arial" w:hint="cs"/>
                <w:sz w:val="16"/>
                <w:szCs w:val="16"/>
                <w:rtl/>
                <w:lang w:eastAsia="en-US"/>
              </w:rPr>
              <w:t>خلال</w:t>
            </w:r>
            <w:r w:rsidRPr="00DA34C1">
              <w:rPr>
                <w:rFonts w:ascii="Arial" w:hAnsi="Arial" w:cs="Arial"/>
                <w:sz w:val="16"/>
                <w:szCs w:val="16"/>
                <w:rtl/>
                <w:lang w:eastAsia="en-US"/>
              </w:rPr>
              <w:t xml:space="preserve"> فترة 8 أسابيع، ولا يجوز </w:t>
            </w:r>
            <w:r>
              <w:rPr>
                <w:rFonts w:ascii="Arial" w:hAnsi="Arial" w:cs="Arial" w:hint="cs"/>
                <w:sz w:val="16"/>
                <w:szCs w:val="16"/>
                <w:rtl/>
                <w:lang w:eastAsia="en-US"/>
              </w:rPr>
              <w:t>جمع عينات الدم</w:t>
            </w:r>
            <w:r w:rsidRPr="00DA34C1">
              <w:rPr>
                <w:rFonts w:ascii="Arial" w:hAnsi="Arial" w:cs="Arial"/>
                <w:sz w:val="16"/>
                <w:szCs w:val="16"/>
                <w:rtl/>
                <w:lang w:eastAsia="en-US"/>
              </w:rPr>
              <w:t xml:space="preserve"> بشكل متكرر أكثر من مرتين في الأسبوع؛ أو</w:t>
            </w:r>
          </w:p>
        </w:tc>
      </w:tr>
      <w:tr w:rsidR="00FE36BE" w:rsidRPr="00C60DD9" w14:paraId="7EEE0A5F" w14:textId="77777777" w:rsidTr="1CDA73A1">
        <w:tc>
          <w:tcPr>
            <w:tcW w:w="1008" w:type="dxa"/>
            <w:shd w:val="clear" w:color="auto" w:fill="F3F3F3"/>
            <w:vAlign w:val="center"/>
          </w:tcPr>
          <w:p w14:paraId="5034CE81"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71F4039" w14:textId="77777777" w:rsidR="007779B5" w:rsidRPr="007779B5" w:rsidRDefault="00FE36BE" w:rsidP="007779B5">
            <w:pPr>
              <w:widowControl/>
              <w:numPr>
                <w:ilvl w:val="0"/>
                <w:numId w:val="29"/>
              </w:numPr>
              <w:bidi w:val="0"/>
              <w:jc w:val="left"/>
              <w:rPr>
                <w:rFonts w:ascii="Arial" w:hAnsi="Arial" w:cs="Arial"/>
                <w:sz w:val="16"/>
                <w:szCs w:val="16"/>
                <w:rtl/>
                <w:lang w:eastAsia="en-US"/>
              </w:rPr>
            </w:pPr>
            <w:r w:rsidRPr="00935455">
              <w:rPr>
                <w:rFonts w:ascii="Arial" w:hAnsi="Arial" w:cs="Arial"/>
                <w:sz w:val="16"/>
                <w:szCs w:val="16"/>
                <w:lang w:eastAsia="en-US"/>
              </w:rPr>
              <w:t>from other adults</w:t>
            </w:r>
            <w:r w:rsidRPr="00C60DD9">
              <w:rPr>
                <w:rFonts w:ascii="Arial" w:hAnsi="Arial" w:cs="Arial"/>
                <w:sz w:val="16"/>
                <w:szCs w:val="16"/>
                <w:lang w:eastAsia="en-US"/>
              </w:rPr>
              <w:t xml:space="preserve"> and children,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19660694" w14:textId="77777777" w:rsidR="007779B5" w:rsidRPr="00C60DD9" w:rsidRDefault="007779B5" w:rsidP="007779B5">
            <w:pPr>
              <w:widowControl/>
              <w:ind w:left="864" w:firstLine="0"/>
              <w:jc w:val="left"/>
              <w:rPr>
                <w:rFonts w:ascii="Arial" w:hAnsi="Arial" w:cs="Arial"/>
                <w:sz w:val="16"/>
                <w:szCs w:val="16"/>
                <w:lang w:eastAsia="en-US"/>
              </w:rPr>
            </w:pPr>
            <w:r w:rsidRPr="1CDA73A1">
              <w:rPr>
                <w:rFonts w:ascii="Arial" w:hAnsi="Arial" w:cs="Arial"/>
                <w:sz w:val="16"/>
                <w:szCs w:val="16"/>
                <w:rtl/>
                <w:lang w:eastAsia="en-US"/>
              </w:rPr>
              <w:t xml:space="preserve">من البالغين والأطفال الآخرين، مع الأخذ بعين الاعتبار عمر </w:t>
            </w:r>
            <w:r w:rsidR="00E70DDD" w:rsidRPr="1CDA73A1">
              <w:rPr>
                <w:rFonts w:ascii="Arial" w:hAnsi="Arial" w:cs="Arial"/>
                <w:sz w:val="16"/>
                <w:szCs w:val="16"/>
                <w:rtl/>
                <w:lang w:eastAsia="en-US"/>
              </w:rPr>
              <w:t>ا</w:t>
            </w:r>
            <w:r w:rsidR="007427D0" w:rsidRPr="1CDA73A1">
              <w:rPr>
                <w:rFonts w:ascii="Arial" w:hAnsi="Arial" w:cs="Arial"/>
                <w:sz w:val="16"/>
                <w:szCs w:val="16"/>
                <w:rtl/>
                <w:lang w:eastAsia="en-US"/>
              </w:rPr>
              <w:t>لأشخاص</w:t>
            </w:r>
            <w:r w:rsidRPr="1CDA73A1">
              <w:rPr>
                <w:rFonts w:ascii="Arial" w:hAnsi="Arial" w:cs="Arial"/>
                <w:sz w:val="16"/>
                <w:szCs w:val="16"/>
                <w:rtl/>
                <w:lang w:eastAsia="en-US"/>
              </w:rPr>
              <w:t xml:space="preserve"> ووزنهم وصحتهم، وإجراءات الجمع، وكمية الدم التي سيتم جمعها، ومدى تكرار جمعها. بالنسبة له</w:t>
            </w:r>
            <w:r w:rsidR="007427D0" w:rsidRPr="1CDA73A1">
              <w:rPr>
                <w:rFonts w:ascii="Arial" w:hAnsi="Arial" w:cs="Arial"/>
                <w:sz w:val="16"/>
                <w:szCs w:val="16"/>
                <w:rtl/>
                <w:lang w:eastAsia="en-US"/>
              </w:rPr>
              <w:t>ؤلاء الأشخاص</w:t>
            </w:r>
            <w:r w:rsidRPr="1CDA73A1">
              <w:rPr>
                <w:rFonts w:ascii="Arial" w:hAnsi="Arial" w:cs="Arial"/>
                <w:sz w:val="16"/>
                <w:szCs w:val="16"/>
                <w:rtl/>
                <w:lang w:eastAsia="en-US"/>
              </w:rPr>
              <w:t>، لا تتجاوز الكمية المسحوبة أقل من 50 مل أو 3 مل لكل كجم خلال فترة 8 أسابيع، ولا يجوز جمع عينات الدم بشكل متكرر أكثر من مرتين في الأسبوع</w:t>
            </w:r>
          </w:p>
        </w:tc>
      </w:tr>
      <w:tr w:rsidR="00FE36BE" w:rsidRPr="00C60DD9" w14:paraId="7D97B301" w14:textId="77777777" w:rsidTr="1CDA73A1">
        <w:tc>
          <w:tcPr>
            <w:tcW w:w="1008" w:type="dxa"/>
            <w:shd w:val="clear" w:color="auto" w:fill="F3F3F3"/>
            <w:vAlign w:val="center"/>
          </w:tcPr>
          <w:p w14:paraId="739CD35D"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1C05E1D3" w14:textId="77777777" w:rsidR="00FE36BE" w:rsidRDefault="00957FEF" w:rsidP="00957FEF">
            <w:pPr>
              <w:widowControl/>
              <w:bidi w:val="0"/>
              <w:ind w:firstLine="0"/>
              <w:jc w:val="both"/>
              <w:rPr>
                <w:rFonts w:ascii="Arial" w:hAnsi="Arial" w:cs="Arial"/>
                <w:b/>
                <w:bCs/>
                <w:color w:val="auto"/>
                <w:sz w:val="16"/>
                <w:szCs w:val="16"/>
                <w:rtl/>
                <w:lang w:eastAsia="en-US"/>
              </w:rPr>
            </w:pPr>
            <w:r>
              <w:rPr>
                <w:rFonts w:ascii="Arial" w:hAnsi="Arial" w:cs="Arial"/>
                <w:b/>
                <w:bCs/>
                <w:color w:val="auto"/>
                <w:sz w:val="16"/>
                <w:szCs w:val="16"/>
                <w:lang w:eastAsia="en-US"/>
              </w:rPr>
              <w:t>(3)</w:t>
            </w:r>
            <w:r w:rsidR="00FE36BE" w:rsidRPr="00C60DD9">
              <w:rPr>
                <w:rFonts w:ascii="Arial" w:hAnsi="Arial" w:cs="Arial"/>
                <w:b/>
                <w:bCs/>
                <w:color w:val="auto"/>
                <w:sz w:val="16"/>
                <w:szCs w:val="16"/>
                <w:lang w:eastAsia="en-US"/>
              </w:rPr>
              <w:t>Prospective collection of biological specimens for research purposes by noninvasive means.</w:t>
            </w:r>
          </w:p>
          <w:p w14:paraId="4D4C79D7" w14:textId="77777777" w:rsidR="007A55DD" w:rsidRPr="00C60DD9" w:rsidRDefault="007A55DD" w:rsidP="007A55DD">
            <w:pPr>
              <w:widowControl/>
              <w:bidi w:val="0"/>
              <w:ind w:left="720" w:firstLine="0"/>
              <w:jc w:val="center"/>
              <w:rPr>
                <w:rFonts w:ascii="Arial" w:hAnsi="Arial" w:cs="Arial"/>
                <w:b/>
                <w:bCs/>
                <w:color w:val="auto"/>
                <w:sz w:val="16"/>
                <w:szCs w:val="16"/>
                <w:lang w:eastAsia="en-US"/>
              </w:rPr>
            </w:pPr>
            <w:r w:rsidRPr="007A55DD">
              <w:rPr>
                <w:rFonts w:ascii="Arial" w:hAnsi="Arial" w:cs="Arial"/>
                <w:b/>
                <w:bCs/>
                <w:color w:val="auto"/>
                <w:sz w:val="16"/>
                <w:szCs w:val="16"/>
                <w:rtl/>
                <w:lang w:eastAsia="en-US"/>
              </w:rPr>
              <w:t>جمع العينات البيولوجية الم</w:t>
            </w:r>
            <w:r>
              <w:rPr>
                <w:rFonts w:ascii="Arial" w:hAnsi="Arial" w:cs="Arial" w:hint="cs"/>
                <w:b/>
                <w:bCs/>
                <w:color w:val="auto"/>
                <w:sz w:val="16"/>
                <w:szCs w:val="16"/>
                <w:rtl/>
                <w:lang w:eastAsia="en-US"/>
              </w:rPr>
              <w:t>حتملة</w:t>
            </w:r>
            <w:r w:rsidRPr="007A55DD">
              <w:rPr>
                <w:rFonts w:ascii="Arial" w:hAnsi="Arial" w:cs="Arial"/>
                <w:b/>
                <w:bCs/>
                <w:color w:val="auto"/>
                <w:sz w:val="16"/>
                <w:szCs w:val="16"/>
                <w:rtl/>
                <w:lang w:eastAsia="en-US"/>
              </w:rPr>
              <w:t xml:space="preserve"> لأغراض البحث بوسائل غير جراحية</w:t>
            </w:r>
          </w:p>
        </w:tc>
      </w:tr>
      <w:tr w:rsidR="00FE36BE" w:rsidRPr="00C60DD9" w14:paraId="7B422209" w14:textId="77777777" w:rsidTr="1CDA73A1">
        <w:tc>
          <w:tcPr>
            <w:tcW w:w="1008" w:type="dxa"/>
            <w:shd w:val="clear" w:color="auto" w:fill="auto"/>
            <w:vAlign w:val="center"/>
          </w:tcPr>
          <w:p w14:paraId="60061E4C" w14:textId="77777777" w:rsidR="00FE36BE" w:rsidRPr="00C60DD9" w:rsidRDefault="00FE36BE" w:rsidP="002C30AE">
            <w:pPr>
              <w:widowControl/>
              <w:bidi w:val="0"/>
              <w:ind w:firstLine="0"/>
              <w:jc w:val="center"/>
              <w:rPr>
                <w:rFonts w:ascii="Arial" w:hAnsi="Arial" w:cs="Arial"/>
                <w:color w:val="auto"/>
                <w:sz w:val="16"/>
                <w:szCs w:val="16"/>
                <w:lang w:eastAsia="en-US"/>
              </w:rPr>
            </w:pPr>
          </w:p>
        </w:tc>
        <w:tc>
          <w:tcPr>
            <w:tcW w:w="8892" w:type="dxa"/>
            <w:shd w:val="clear" w:color="auto" w:fill="auto"/>
            <w:vAlign w:val="center"/>
          </w:tcPr>
          <w:p w14:paraId="6B99FD6E" w14:textId="77777777" w:rsidR="00FE36BE" w:rsidRPr="00C60DD9" w:rsidRDefault="00FE36BE" w:rsidP="002C30AE">
            <w:pPr>
              <w:widowControl/>
              <w:bidi w:val="0"/>
              <w:ind w:firstLine="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Examples: </w:t>
            </w:r>
            <w:r w:rsidR="007A55DD">
              <w:rPr>
                <w:rFonts w:ascii="Arial" w:hAnsi="Arial" w:cs="Arial" w:hint="cs"/>
                <w:color w:val="auto"/>
                <w:sz w:val="16"/>
                <w:szCs w:val="16"/>
                <w:rtl/>
                <w:lang w:eastAsia="en-US"/>
              </w:rPr>
              <w:t>أمثلة</w:t>
            </w:r>
          </w:p>
        </w:tc>
      </w:tr>
      <w:tr w:rsidR="00FE36BE" w:rsidRPr="00C60DD9" w14:paraId="36F4645A" w14:textId="77777777" w:rsidTr="1CDA73A1">
        <w:tc>
          <w:tcPr>
            <w:tcW w:w="1008" w:type="dxa"/>
            <w:shd w:val="clear" w:color="auto" w:fill="F3F3F3"/>
            <w:vAlign w:val="center"/>
          </w:tcPr>
          <w:p w14:paraId="2A580833"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16600696"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hair and nail clippings in a no disfiguring manner; </w:t>
            </w:r>
          </w:p>
          <w:p w14:paraId="5C7A3FAD"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قصاصات الشعر والأظافر دون تشويه؛</w:t>
            </w:r>
          </w:p>
        </w:tc>
      </w:tr>
      <w:tr w:rsidR="00FE36BE" w:rsidRPr="00C60DD9" w14:paraId="0E5C1D61" w14:textId="77777777" w:rsidTr="1CDA73A1">
        <w:tc>
          <w:tcPr>
            <w:tcW w:w="1008" w:type="dxa"/>
            <w:shd w:val="clear" w:color="auto" w:fill="F3F3F3"/>
            <w:vAlign w:val="center"/>
          </w:tcPr>
          <w:p w14:paraId="1038F90F"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3E65CBE5"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deciduous teeth at time of exfoliation or if routine patient care indicates a need for extraction;</w:t>
            </w:r>
          </w:p>
          <w:p w14:paraId="6DCB696A"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 xml:space="preserve">الأسنان اللبنية </w:t>
            </w:r>
            <w:r w:rsidR="001516C8">
              <w:rPr>
                <w:rFonts w:ascii="Arial" w:hAnsi="Arial" w:cs="Arial" w:hint="cs"/>
                <w:color w:val="auto"/>
                <w:sz w:val="16"/>
                <w:szCs w:val="16"/>
                <w:rtl/>
                <w:lang w:eastAsia="en-US"/>
              </w:rPr>
              <w:t>خلال</w:t>
            </w:r>
            <w:r w:rsidRPr="00AC606C">
              <w:rPr>
                <w:rFonts w:ascii="Arial" w:hAnsi="Arial" w:cs="Arial"/>
                <w:color w:val="auto"/>
                <w:sz w:val="16"/>
                <w:szCs w:val="16"/>
                <w:rtl/>
                <w:lang w:eastAsia="en-US"/>
              </w:rPr>
              <w:t xml:space="preserve"> وقت التقشير أو إذا كانت الرعاية الروتينية للمريض تشير إلى الحاجة إلى خلعها؛</w:t>
            </w:r>
          </w:p>
        </w:tc>
      </w:tr>
      <w:tr w:rsidR="00FE36BE" w:rsidRPr="00C60DD9" w14:paraId="524A2B25" w14:textId="77777777" w:rsidTr="1CDA73A1">
        <w:tc>
          <w:tcPr>
            <w:tcW w:w="1008" w:type="dxa"/>
            <w:shd w:val="clear" w:color="auto" w:fill="F3F3F3"/>
            <w:vAlign w:val="center"/>
          </w:tcPr>
          <w:p w14:paraId="45EFFE54"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77B84B5"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permanent teeth if routine patient care indicates a need for extraction; </w:t>
            </w:r>
          </w:p>
          <w:p w14:paraId="2A5AFA78"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الأسنان الدائمة إذا كانت الرعاية الروتينية للمر</w:t>
            </w:r>
            <w:r w:rsidR="001516C8">
              <w:rPr>
                <w:rFonts w:ascii="Arial" w:hAnsi="Arial" w:cs="Arial" w:hint="cs"/>
                <w:color w:val="auto"/>
                <w:sz w:val="16"/>
                <w:szCs w:val="16"/>
                <w:rtl/>
                <w:lang w:eastAsia="en-US"/>
              </w:rPr>
              <w:t>يض</w:t>
            </w:r>
            <w:r w:rsidRPr="00AC606C">
              <w:rPr>
                <w:rFonts w:ascii="Arial" w:hAnsi="Arial" w:cs="Arial"/>
                <w:color w:val="auto"/>
                <w:sz w:val="16"/>
                <w:szCs w:val="16"/>
                <w:rtl/>
                <w:lang w:eastAsia="en-US"/>
              </w:rPr>
              <w:t xml:space="preserve"> تشير إلى الحاجة إلى خلعها؛</w:t>
            </w:r>
          </w:p>
        </w:tc>
      </w:tr>
      <w:tr w:rsidR="00FE36BE" w:rsidRPr="00C60DD9" w14:paraId="52A4F321" w14:textId="77777777" w:rsidTr="1CDA73A1">
        <w:tc>
          <w:tcPr>
            <w:tcW w:w="1008" w:type="dxa"/>
            <w:shd w:val="clear" w:color="auto" w:fill="F3F3F3"/>
            <w:vAlign w:val="center"/>
          </w:tcPr>
          <w:p w14:paraId="3F91AA17"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3FE18D2C"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excreta and external secretions (including sweat); </w:t>
            </w:r>
          </w:p>
          <w:p w14:paraId="427A2815"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الفضلات والإفرازات الخارجية (بما في ذلك العرق)؛</w:t>
            </w:r>
          </w:p>
        </w:tc>
      </w:tr>
      <w:tr w:rsidR="00FE36BE" w:rsidRPr="00C60DD9" w14:paraId="3893902C" w14:textId="77777777" w:rsidTr="1CDA73A1">
        <w:tc>
          <w:tcPr>
            <w:tcW w:w="1008" w:type="dxa"/>
            <w:shd w:val="clear" w:color="auto" w:fill="F3F3F3"/>
            <w:vAlign w:val="center"/>
          </w:tcPr>
          <w:p w14:paraId="4E6D735E"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558E43D6"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uncannulated saliva collected either in an un-stimulated fashion or stimulated by chewing gumbase or wax or by applying a dilute citric solution to the tongue; </w:t>
            </w:r>
          </w:p>
          <w:p w14:paraId="42EC8D16"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4E63EC">
              <w:rPr>
                <w:rFonts w:ascii="Arial" w:hAnsi="Arial" w:cs="Arial"/>
                <w:color w:val="auto"/>
                <w:sz w:val="16"/>
                <w:szCs w:val="16"/>
                <w:rtl/>
                <w:lang w:eastAsia="en-US"/>
              </w:rPr>
              <w:t xml:space="preserve">اللعاب </w:t>
            </w:r>
            <w:r w:rsidR="00BE3D4B" w:rsidRPr="004E63EC">
              <w:rPr>
                <w:rFonts w:ascii="Arial" w:hAnsi="Arial" w:cs="Arial" w:hint="cs"/>
                <w:color w:val="auto"/>
                <w:sz w:val="16"/>
                <w:szCs w:val="16"/>
                <w:rtl/>
                <w:lang w:eastAsia="en-US"/>
              </w:rPr>
              <w:t>دون وضع أنبوب</w:t>
            </w:r>
            <w:r w:rsidRPr="00AC606C">
              <w:rPr>
                <w:rFonts w:ascii="Arial" w:hAnsi="Arial" w:cs="Arial"/>
                <w:color w:val="auto"/>
                <w:sz w:val="16"/>
                <w:szCs w:val="16"/>
                <w:rtl/>
                <w:lang w:eastAsia="en-US"/>
              </w:rPr>
              <w:t xml:space="preserve"> </w:t>
            </w:r>
            <w:r w:rsidR="001516C8">
              <w:rPr>
                <w:rFonts w:ascii="Arial" w:hAnsi="Arial" w:cs="Arial" w:hint="cs"/>
                <w:color w:val="auto"/>
                <w:sz w:val="16"/>
                <w:szCs w:val="16"/>
                <w:rtl/>
                <w:lang w:eastAsia="en-US"/>
              </w:rPr>
              <w:t>و</w:t>
            </w:r>
            <w:r w:rsidRPr="00AC606C">
              <w:rPr>
                <w:rFonts w:ascii="Arial" w:hAnsi="Arial" w:cs="Arial"/>
                <w:color w:val="auto"/>
                <w:sz w:val="16"/>
                <w:szCs w:val="16"/>
                <w:rtl/>
                <w:lang w:eastAsia="en-US"/>
              </w:rPr>
              <w:t>الذي تم جمعه إما بطريقة غير محفزة أو يتم تحفيزه عن طريق مضغ الصمغ أو الشمع أو عن طريق وضع محلول الستريك المخفف على اللسان؛</w:t>
            </w:r>
          </w:p>
        </w:tc>
      </w:tr>
      <w:tr w:rsidR="00FE36BE" w:rsidRPr="00C60DD9" w14:paraId="40A2D6F0" w14:textId="77777777" w:rsidTr="1CDA73A1">
        <w:tc>
          <w:tcPr>
            <w:tcW w:w="1008" w:type="dxa"/>
            <w:shd w:val="clear" w:color="auto" w:fill="F3F3F3"/>
            <w:vAlign w:val="center"/>
          </w:tcPr>
          <w:p w14:paraId="51610B32"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19E716F5" w14:textId="77777777" w:rsidR="00FE36BE" w:rsidRDefault="00FE36BE" w:rsidP="00BE3D4B">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placenta removed at delivery; </w:t>
            </w:r>
          </w:p>
          <w:p w14:paraId="0669B905" w14:textId="77777777" w:rsidR="00BE3D4B" w:rsidRPr="00C60DD9" w:rsidRDefault="00BE3D4B" w:rsidP="00BE3D4B">
            <w:pPr>
              <w:widowControl/>
              <w:bidi w:val="0"/>
              <w:ind w:left="864" w:firstLine="0"/>
              <w:jc w:val="left"/>
              <w:rPr>
                <w:rFonts w:ascii="Arial" w:hAnsi="Arial" w:cs="Arial"/>
                <w:color w:val="auto"/>
                <w:sz w:val="16"/>
                <w:szCs w:val="16"/>
                <w:lang w:eastAsia="en-US"/>
              </w:rPr>
            </w:pPr>
            <w:r w:rsidRPr="00BE3D4B">
              <w:rPr>
                <w:rFonts w:ascii="Arial" w:hAnsi="Arial" w:cs="Arial"/>
                <w:color w:val="auto"/>
                <w:sz w:val="16"/>
                <w:szCs w:val="16"/>
                <w:rtl/>
                <w:lang w:eastAsia="en-US"/>
              </w:rPr>
              <w:t xml:space="preserve">المشيمة </w:t>
            </w:r>
            <w:r>
              <w:rPr>
                <w:rFonts w:ascii="Arial" w:hAnsi="Arial" w:cs="Arial" w:hint="cs"/>
                <w:color w:val="auto"/>
                <w:sz w:val="16"/>
                <w:szCs w:val="16"/>
                <w:rtl/>
                <w:lang w:eastAsia="en-US"/>
              </w:rPr>
              <w:t xml:space="preserve">المزالة </w:t>
            </w:r>
            <w:r w:rsidRPr="00BE3D4B">
              <w:rPr>
                <w:rFonts w:ascii="Arial" w:hAnsi="Arial" w:cs="Arial"/>
                <w:color w:val="auto"/>
                <w:sz w:val="16"/>
                <w:szCs w:val="16"/>
                <w:rtl/>
                <w:lang w:eastAsia="en-US"/>
              </w:rPr>
              <w:t>عند الولادة؛</w:t>
            </w:r>
          </w:p>
        </w:tc>
      </w:tr>
      <w:tr w:rsidR="00FE36BE" w:rsidRPr="00C60DD9" w14:paraId="04870C72" w14:textId="77777777" w:rsidTr="1CDA73A1">
        <w:tc>
          <w:tcPr>
            <w:tcW w:w="1008" w:type="dxa"/>
            <w:shd w:val="clear" w:color="auto" w:fill="F3F3F3"/>
            <w:vAlign w:val="center"/>
          </w:tcPr>
          <w:p w14:paraId="5BABF147"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718563AE" w14:textId="77777777" w:rsidR="00FE36BE" w:rsidRDefault="00FE36BE" w:rsidP="00BE3D4B">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amniotic fluid obtained at the time of rupture of the membrane prior to or during labor; </w:t>
            </w:r>
          </w:p>
          <w:p w14:paraId="14C9EE82" w14:textId="77777777" w:rsidR="00BE3D4B" w:rsidRPr="00C60DD9" w:rsidRDefault="00BE3D4B" w:rsidP="00BE3D4B">
            <w:pPr>
              <w:widowControl/>
              <w:bidi w:val="0"/>
              <w:ind w:left="864" w:firstLine="0"/>
              <w:jc w:val="left"/>
              <w:rPr>
                <w:rFonts w:ascii="Arial" w:hAnsi="Arial" w:cs="Arial"/>
                <w:color w:val="auto"/>
                <w:sz w:val="16"/>
                <w:szCs w:val="16"/>
                <w:lang w:eastAsia="en-US"/>
              </w:rPr>
            </w:pPr>
            <w:r w:rsidRPr="00BE3D4B">
              <w:rPr>
                <w:rFonts w:ascii="Arial" w:hAnsi="Arial" w:cs="Arial"/>
                <w:color w:val="auto"/>
                <w:sz w:val="16"/>
                <w:szCs w:val="16"/>
                <w:rtl/>
                <w:lang w:eastAsia="en-US"/>
              </w:rPr>
              <w:t xml:space="preserve">السائل </w:t>
            </w:r>
            <w:r>
              <w:rPr>
                <w:rFonts w:ascii="Arial" w:hAnsi="Arial" w:cs="Arial" w:hint="cs"/>
                <w:color w:val="auto"/>
                <w:sz w:val="16"/>
                <w:szCs w:val="16"/>
                <w:rtl/>
                <w:lang w:eastAsia="en-US"/>
              </w:rPr>
              <w:t>السّلوي</w:t>
            </w:r>
            <w:r w:rsidRPr="00BE3D4B">
              <w:rPr>
                <w:rFonts w:ascii="Arial" w:hAnsi="Arial" w:cs="Arial"/>
                <w:color w:val="auto"/>
                <w:sz w:val="16"/>
                <w:szCs w:val="16"/>
                <w:rtl/>
                <w:lang w:eastAsia="en-US"/>
              </w:rPr>
              <w:t xml:space="preserve"> الذي تم الحصول عليه عند تمزق الغشاء قبل المخاض أو أثناءه؛</w:t>
            </w:r>
          </w:p>
        </w:tc>
      </w:tr>
      <w:tr w:rsidR="00FE36BE" w:rsidRPr="00C60DD9" w14:paraId="3DFDD047" w14:textId="77777777" w:rsidTr="1CDA73A1">
        <w:tc>
          <w:tcPr>
            <w:tcW w:w="1008" w:type="dxa"/>
            <w:shd w:val="clear" w:color="auto" w:fill="F3F3F3"/>
            <w:vAlign w:val="center"/>
          </w:tcPr>
          <w:p w14:paraId="271379B2"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2B4C4A1A" w14:textId="77777777" w:rsidR="00FE36BE" w:rsidRDefault="00FE36BE" w:rsidP="00ED1DE2">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supra- and subgingival dental plaque and calculus, provided the collection procedure is not more invasive than routine prophylactic scaling of the teeth and the process is accomplished in accordance with accepted prophylactic techniques; </w:t>
            </w:r>
          </w:p>
          <w:p w14:paraId="487BE895" w14:textId="77777777" w:rsidR="00ED1DE2" w:rsidRPr="00C60DD9" w:rsidRDefault="00ED1DE2" w:rsidP="00ED1DE2">
            <w:pPr>
              <w:widowControl/>
              <w:bidi w:val="0"/>
              <w:ind w:left="864" w:firstLine="0"/>
              <w:jc w:val="left"/>
              <w:rPr>
                <w:rFonts w:ascii="Arial" w:hAnsi="Arial" w:cs="Arial"/>
                <w:color w:val="auto"/>
                <w:sz w:val="16"/>
                <w:szCs w:val="16"/>
                <w:lang w:eastAsia="en-US"/>
              </w:rPr>
            </w:pPr>
            <w:r>
              <w:rPr>
                <w:rFonts w:ascii="Arial" w:hAnsi="Arial" w:cs="Arial" w:hint="cs"/>
                <w:color w:val="auto"/>
                <w:sz w:val="16"/>
                <w:szCs w:val="16"/>
                <w:rtl/>
                <w:lang w:eastAsia="en-US"/>
              </w:rPr>
              <w:t xml:space="preserve">اللويحة السنية فوق وتحت اللثة </w:t>
            </w:r>
            <w:r w:rsidR="00CA7CE6">
              <w:rPr>
                <w:rFonts w:ascii="Arial" w:hAnsi="Arial" w:cs="Arial" w:hint="cs"/>
                <w:color w:val="auto"/>
                <w:sz w:val="16"/>
                <w:szCs w:val="16"/>
                <w:rtl/>
                <w:lang w:eastAsia="en-US"/>
              </w:rPr>
              <w:t xml:space="preserve">والحصاة، </w:t>
            </w:r>
            <w:r w:rsidR="00CA7CE6" w:rsidRPr="00ED1DE2">
              <w:rPr>
                <w:rFonts w:ascii="Arial" w:hAnsi="Arial" w:cs="Arial" w:hint="cs"/>
                <w:color w:val="auto"/>
                <w:sz w:val="16"/>
                <w:szCs w:val="16"/>
                <w:rtl/>
                <w:lang w:eastAsia="en-US"/>
              </w:rPr>
              <w:t>بشرط</w:t>
            </w:r>
            <w:r w:rsidRPr="00ED1DE2">
              <w:rPr>
                <w:rFonts w:ascii="Arial" w:hAnsi="Arial" w:cs="Arial"/>
                <w:color w:val="auto"/>
                <w:sz w:val="16"/>
                <w:szCs w:val="16"/>
                <w:rtl/>
                <w:lang w:eastAsia="en-US"/>
              </w:rPr>
              <w:t xml:space="preserve"> ألا تكون عملية الجمع أكثر </w:t>
            </w:r>
            <w:r w:rsidR="001516C8">
              <w:rPr>
                <w:rFonts w:ascii="Arial" w:hAnsi="Arial" w:cs="Arial" w:hint="cs"/>
                <w:color w:val="auto"/>
                <w:sz w:val="16"/>
                <w:szCs w:val="16"/>
                <w:rtl/>
                <w:lang w:eastAsia="en-US"/>
              </w:rPr>
              <w:t>انتشارا</w:t>
            </w:r>
            <w:r w:rsidRPr="00ED1DE2">
              <w:rPr>
                <w:rFonts w:ascii="Arial" w:hAnsi="Arial" w:cs="Arial"/>
                <w:color w:val="auto"/>
                <w:sz w:val="16"/>
                <w:szCs w:val="16"/>
                <w:rtl/>
                <w:lang w:eastAsia="en-US"/>
              </w:rPr>
              <w:t xml:space="preserve"> من الت</w:t>
            </w:r>
            <w:r>
              <w:rPr>
                <w:rFonts w:ascii="Arial" w:hAnsi="Arial" w:cs="Arial" w:hint="cs"/>
                <w:color w:val="auto"/>
                <w:sz w:val="16"/>
                <w:szCs w:val="16"/>
                <w:rtl/>
                <w:lang w:eastAsia="en-US"/>
              </w:rPr>
              <w:t>قليح</w:t>
            </w:r>
            <w:r w:rsidRPr="00ED1DE2">
              <w:rPr>
                <w:rFonts w:ascii="Arial" w:hAnsi="Arial" w:cs="Arial"/>
                <w:color w:val="auto"/>
                <w:sz w:val="16"/>
                <w:szCs w:val="16"/>
                <w:rtl/>
                <w:lang w:eastAsia="en-US"/>
              </w:rPr>
              <w:t xml:space="preserve"> الوقائي الروتيني للأسنان وأن يتم إنجاز العملية وفقًا للتقنيات الوقائية المقبولة</w:t>
            </w:r>
          </w:p>
        </w:tc>
      </w:tr>
      <w:tr w:rsidR="00FE36BE" w:rsidRPr="00C60DD9" w14:paraId="789F0102" w14:textId="77777777" w:rsidTr="1CDA73A1">
        <w:tc>
          <w:tcPr>
            <w:tcW w:w="1008" w:type="dxa"/>
            <w:shd w:val="clear" w:color="auto" w:fill="F3F3F3"/>
            <w:vAlign w:val="center"/>
          </w:tcPr>
          <w:p w14:paraId="0C5F59D9"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799A399C" w14:textId="77777777" w:rsidR="00FE36BE" w:rsidRDefault="00FE36BE" w:rsidP="002C71F9">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mucosal and skin cells collected by buccal scraping or swab, skin swab, or mouth washings;</w:t>
            </w:r>
          </w:p>
          <w:p w14:paraId="76D03D6E" w14:textId="77777777" w:rsidR="002C71F9" w:rsidRPr="00C60DD9" w:rsidRDefault="002C71F9" w:rsidP="002C71F9">
            <w:pPr>
              <w:widowControl/>
              <w:bidi w:val="0"/>
              <w:ind w:left="864" w:firstLine="0"/>
              <w:jc w:val="left"/>
              <w:rPr>
                <w:rFonts w:ascii="Arial" w:hAnsi="Arial" w:cs="Arial"/>
                <w:color w:val="auto"/>
                <w:sz w:val="16"/>
                <w:szCs w:val="16"/>
                <w:lang w:eastAsia="en-US"/>
              </w:rPr>
            </w:pPr>
            <w:r w:rsidRPr="002C71F9">
              <w:rPr>
                <w:rFonts w:ascii="Arial" w:hAnsi="Arial" w:cs="Arial"/>
                <w:color w:val="auto"/>
                <w:sz w:val="16"/>
                <w:szCs w:val="16"/>
                <w:rtl/>
                <w:lang w:eastAsia="en-US"/>
              </w:rPr>
              <w:t>خلايا الغشاء المخاطي والجلد التي يتم جمعها عن طريق كشط الشدق أو المسحة، أو مسحة الجلد، أو غسل الفم؛</w:t>
            </w:r>
          </w:p>
        </w:tc>
      </w:tr>
      <w:tr w:rsidR="00FE36BE" w:rsidRPr="00C60DD9" w14:paraId="21B65C4D" w14:textId="77777777" w:rsidTr="1CDA73A1">
        <w:tc>
          <w:tcPr>
            <w:tcW w:w="1008" w:type="dxa"/>
            <w:shd w:val="clear" w:color="auto" w:fill="F3F3F3"/>
            <w:vAlign w:val="center"/>
          </w:tcPr>
          <w:p w14:paraId="2B68FC6D"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2AE0460" w14:textId="77777777" w:rsidR="00FE36BE" w:rsidRDefault="00FE36BE" w:rsidP="00FD2823">
            <w:pPr>
              <w:widowControl/>
              <w:numPr>
                <w:ilvl w:val="0"/>
                <w:numId w:val="30"/>
              </w:numPr>
              <w:bidi w:val="0"/>
              <w:jc w:val="left"/>
              <w:rPr>
                <w:rFonts w:ascii="Arial" w:hAnsi="Arial" w:cs="Arial"/>
                <w:color w:val="auto"/>
                <w:sz w:val="16"/>
                <w:szCs w:val="16"/>
                <w:rtl/>
                <w:lang w:eastAsia="en-US"/>
              </w:rPr>
            </w:pPr>
            <w:r w:rsidRPr="00372C52">
              <w:rPr>
                <w:rFonts w:ascii="Arial" w:hAnsi="Arial" w:cs="Arial"/>
                <w:color w:val="auto"/>
                <w:sz w:val="16"/>
                <w:szCs w:val="16"/>
                <w:lang w:eastAsia="en-US"/>
              </w:rPr>
              <w:t>sputum collected after saline mist nebulization.</w:t>
            </w:r>
          </w:p>
          <w:p w14:paraId="786F99F7" w14:textId="77777777" w:rsidR="00FD2823" w:rsidRPr="00C60DD9" w:rsidRDefault="00FD2823" w:rsidP="00FD2823">
            <w:pPr>
              <w:widowControl/>
              <w:bidi w:val="0"/>
              <w:ind w:left="864" w:firstLine="0"/>
              <w:jc w:val="left"/>
              <w:rPr>
                <w:rFonts w:ascii="Arial" w:hAnsi="Arial" w:cs="Arial"/>
                <w:color w:val="auto"/>
                <w:sz w:val="16"/>
                <w:szCs w:val="16"/>
                <w:rtl/>
                <w:lang w:eastAsia="en-US"/>
              </w:rPr>
            </w:pPr>
            <w:r>
              <w:rPr>
                <w:rFonts w:ascii="Arial" w:hAnsi="Arial" w:cs="Arial" w:hint="cs"/>
                <w:color w:val="auto"/>
                <w:sz w:val="16"/>
                <w:szCs w:val="16"/>
                <w:rtl/>
                <w:lang w:eastAsia="en-US"/>
              </w:rPr>
              <w:t xml:space="preserve">البلغم الذي جمع بعد </w:t>
            </w:r>
            <w:r w:rsidRPr="004E63EC">
              <w:rPr>
                <w:rFonts w:ascii="Arial" w:hAnsi="Arial" w:cs="Arial" w:hint="cs"/>
                <w:color w:val="auto"/>
                <w:sz w:val="16"/>
                <w:szCs w:val="16"/>
                <w:rtl/>
                <w:lang w:eastAsia="en-US"/>
              </w:rPr>
              <w:t>استخدام بخاخ الرذاذ الملحي</w:t>
            </w:r>
          </w:p>
        </w:tc>
      </w:tr>
      <w:tr w:rsidR="00FE36BE" w:rsidRPr="00C60DD9" w14:paraId="5488BE3B" w14:textId="77777777" w:rsidTr="1CDA73A1">
        <w:tc>
          <w:tcPr>
            <w:tcW w:w="1008" w:type="dxa"/>
            <w:shd w:val="clear" w:color="auto" w:fill="F3F3F3"/>
            <w:vAlign w:val="center"/>
          </w:tcPr>
          <w:p w14:paraId="60ACE1A6"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0B402E86" w14:textId="77777777" w:rsidR="00FE36BE" w:rsidRDefault="00957FEF" w:rsidP="00957FEF">
            <w:pPr>
              <w:widowControl/>
              <w:bidi w:val="0"/>
              <w:ind w:firstLine="0"/>
              <w:jc w:val="both"/>
              <w:rPr>
                <w:rFonts w:ascii="Arial" w:hAnsi="Arial" w:cs="Arial"/>
                <w:b/>
                <w:bCs/>
                <w:color w:val="auto"/>
                <w:sz w:val="16"/>
                <w:szCs w:val="16"/>
                <w:rtl/>
                <w:lang w:eastAsia="en-US"/>
              </w:rPr>
            </w:pPr>
            <w:r>
              <w:rPr>
                <w:rFonts w:ascii="Arial" w:hAnsi="Arial" w:cs="Arial"/>
                <w:b/>
                <w:bCs/>
                <w:color w:val="auto"/>
                <w:sz w:val="16"/>
                <w:szCs w:val="16"/>
                <w:lang w:eastAsia="en-US"/>
              </w:rPr>
              <w:t xml:space="preserve">(4) </w:t>
            </w:r>
            <w:r w:rsidR="00FE36BE" w:rsidRPr="00C60DD9">
              <w:rPr>
                <w:rFonts w:ascii="Arial" w:hAnsi="Arial" w:cs="Arial"/>
                <w:b/>
                <w:bCs/>
                <w:color w:val="auto"/>
                <w:sz w:val="16"/>
                <w:szCs w:val="16"/>
                <w:lang w:eastAsia="en-US"/>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678FA9A6" w14:textId="77777777" w:rsidR="001D4B16" w:rsidRPr="00C60DD9" w:rsidRDefault="001D4B16" w:rsidP="001D4B16">
            <w:pPr>
              <w:widowControl/>
              <w:bidi w:val="0"/>
              <w:ind w:left="720" w:firstLine="0"/>
              <w:jc w:val="both"/>
              <w:rPr>
                <w:rFonts w:ascii="Arial" w:hAnsi="Arial" w:cs="Arial"/>
                <w:b/>
                <w:bCs/>
                <w:color w:val="auto"/>
                <w:sz w:val="16"/>
                <w:szCs w:val="16"/>
                <w:lang w:eastAsia="en-US"/>
              </w:rPr>
            </w:pPr>
            <w:r w:rsidRPr="001D4B16">
              <w:rPr>
                <w:rFonts w:ascii="Arial" w:hAnsi="Arial" w:cs="Arial"/>
                <w:b/>
                <w:bCs/>
                <w:color w:val="auto"/>
                <w:sz w:val="16"/>
                <w:szCs w:val="16"/>
                <w:rtl/>
                <w:lang w:eastAsia="en-US"/>
              </w:rPr>
              <w:lastRenderedPageBreak/>
              <w:t xml:space="preserve">جمع البيانات من خلال إجراءات غير جراحية (لا </w:t>
            </w:r>
            <w:r w:rsidR="003D19FB">
              <w:rPr>
                <w:rFonts w:ascii="Arial" w:hAnsi="Arial" w:cs="Arial" w:hint="cs"/>
                <w:b/>
                <w:bCs/>
                <w:color w:val="auto"/>
                <w:sz w:val="16"/>
                <w:szCs w:val="16"/>
                <w:rtl/>
                <w:lang w:eastAsia="en-US"/>
              </w:rPr>
              <w:t>تشمل</w:t>
            </w:r>
            <w:r w:rsidRPr="001D4B16">
              <w:rPr>
                <w:rFonts w:ascii="Arial" w:hAnsi="Arial" w:cs="Arial"/>
                <w:b/>
                <w:bCs/>
                <w:color w:val="auto"/>
                <w:sz w:val="16"/>
                <w:szCs w:val="16"/>
                <w:rtl/>
                <w:lang w:eastAsia="en-US"/>
              </w:rPr>
              <w:t xml:space="preserve"> التخدير العام أو التخدير) </w:t>
            </w:r>
            <w:r w:rsidR="003D19FB">
              <w:rPr>
                <w:rFonts w:ascii="Arial" w:hAnsi="Arial" w:cs="Arial" w:hint="cs"/>
                <w:b/>
                <w:bCs/>
                <w:color w:val="auto"/>
                <w:sz w:val="16"/>
                <w:szCs w:val="16"/>
                <w:rtl/>
                <w:lang w:eastAsia="en-US"/>
              </w:rPr>
              <w:t>و</w:t>
            </w:r>
            <w:r w:rsidRPr="001D4B16">
              <w:rPr>
                <w:rFonts w:ascii="Arial" w:hAnsi="Arial" w:cs="Arial"/>
                <w:b/>
                <w:bCs/>
                <w:color w:val="auto"/>
                <w:sz w:val="16"/>
                <w:szCs w:val="16"/>
                <w:rtl/>
                <w:lang w:eastAsia="en-US"/>
              </w:rPr>
              <w:t>المستخدمة بشكل روتيني في الممارسة السريرية،</w:t>
            </w:r>
            <w:r w:rsidR="003D19FB">
              <w:rPr>
                <w:rFonts w:ascii="Arial" w:hAnsi="Arial" w:cs="Arial" w:hint="cs"/>
                <w:b/>
                <w:bCs/>
                <w:color w:val="auto"/>
                <w:sz w:val="16"/>
                <w:szCs w:val="16"/>
                <w:rtl/>
                <w:lang w:eastAsia="en-US"/>
              </w:rPr>
              <w:t xml:space="preserve"> </w:t>
            </w:r>
            <w:r w:rsidR="003D19FB" w:rsidRPr="003D19FB">
              <w:rPr>
                <w:rFonts w:ascii="Arial" w:hAnsi="Arial" w:cs="Arial"/>
                <w:b/>
                <w:bCs/>
                <w:color w:val="auto"/>
                <w:sz w:val="16"/>
                <w:szCs w:val="16"/>
                <w:rtl/>
                <w:lang w:eastAsia="en-US"/>
              </w:rPr>
              <w:t xml:space="preserve">باستثناء الإجراءات التي </w:t>
            </w:r>
            <w:r w:rsidR="003D19FB">
              <w:rPr>
                <w:rFonts w:ascii="Arial" w:hAnsi="Arial" w:cs="Arial" w:hint="cs"/>
                <w:b/>
                <w:bCs/>
                <w:color w:val="auto"/>
                <w:sz w:val="16"/>
                <w:szCs w:val="16"/>
                <w:rtl/>
                <w:lang w:eastAsia="en-US"/>
              </w:rPr>
              <w:t xml:space="preserve">تشمل </w:t>
            </w:r>
            <w:r w:rsidR="003D19FB" w:rsidRPr="003D19FB">
              <w:rPr>
                <w:rFonts w:ascii="Arial" w:hAnsi="Arial" w:cs="Arial"/>
                <w:b/>
                <w:bCs/>
                <w:color w:val="auto"/>
                <w:sz w:val="16"/>
                <w:szCs w:val="16"/>
                <w:rtl/>
                <w:lang w:eastAsia="en-US"/>
              </w:rPr>
              <w:t>الأشعة السينية أو الموجات الدقيقة. في حالة استخدام الأجهزة الطبية، يجب أن تتم الموافقة عليها/</w:t>
            </w:r>
            <w:r w:rsidR="003D19FB" w:rsidRPr="003D19FB">
              <w:rPr>
                <w:rFonts w:ascii="Arial" w:hAnsi="Arial" w:cs="Arial" w:hint="cs"/>
                <w:b/>
                <w:bCs/>
                <w:color w:val="auto"/>
                <w:sz w:val="16"/>
                <w:szCs w:val="16"/>
                <w:rtl/>
                <w:lang w:eastAsia="en-US"/>
              </w:rPr>
              <w:t>ا</w:t>
            </w:r>
            <w:r w:rsidR="003D19FB">
              <w:rPr>
                <w:rFonts w:ascii="Arial" w:hAnsi="Arial" w:cs="Arial" w:hint="cs"/>
                <w:b/>
                <w:bCs/>
                <w:color w:val="auto"/>
                <w:sz w:val="16"/>
                <w:szCs w:val="16"/>
                <w:rtl/>
                <w:lang w:eastAsia="en-US"/>
              </w:rPr>
              <w:t xml:space="preserve">عتمادها </w:t>
            </w:r>
            <w:r w:rsidR="003D19FB" w:rsidRPr="003D19FB">
              <w:rPr>
                <w:rFonts w:ascii="Arial" w:hAnsi="Arial" w:cs="Arial"/>
                <w:b/>
                <w:bCs/>
                <w:color w:val="auto"/>
                <w:sz w:val="16"/>
                <w:szCs w:val="16"/>
                <w:rtl/>
                <w:lang w:eastAsia="en-US"/>
              </w:rPr>
              <w:t>للتسويق. (الدراسات التي تهدف إلى تقييم سلامة وفعالية الجهاز الطبي ليست مؤهلة عمومًا للمراجعة ال</w:t>
            </w:r>
            <w:r w:rsidR="003D19FB">
              <w:rPr>
                <w:rFonts w:ascii="Arial" w:hAnsi="Arial" w:cs="Arial" w:hint="cs"/>
                <w:b/>
                <w:bCs/>
                <w:color w:val="auto"/>
                <w:sz w:val="16"/>
                <w:szCs w:val="16"/>
                <w:rtl/>
                <w:lang w:eastAsia="en-US"/>
              </w:rPr>
              <w:t>معجلة</w:t>
            </w:r>
            <w:r w:rsidR="003D19FB" w:rsidRPr="003D19FB">
              <w:rPr>
                <w:rFonts w:ascii="Arial" w:hAnsi="Arial" w:cs="Arial"/>
                <w:b/>
                <w:bCs/>
                <w:color w:val="auto"/>
                <w:sz w:val="16"/>
                <w:szCs w:val="16"/>
                <w:rtl/>
                <w:lang w:eastAsia="en-US"/>
              </w:rPr>
              <w:t>، بما في ذلك دراسات الأجهزة الطبية التي تمت الموافقة عليها للحصول على مؤشرات جديدة.)</w:t>
            </w:r>
          </w:p>
        </w:tc>
      </w:tr>
      <w:tr w:rsidR="00FE36BE" w:rsidRPr="00C60DD9" w14:paraId="269029E8" w14:textId="77777777" w:rsidTr="1CDA73A1">
        <w:tc>
          <w:tcPr>
            <w:tcW w:w="1008" w:type="dxa"/>
            <w:shd w:val="clear" w:color="auto" w:fill="auto"/>
            <w:vAlign w:val="center"/>
          </w:tcPr>
          <w:p w14:paraId="44EAFD9C" w14:textId="77777777" w:rsidR="00FE36BE" w:rsidRPr="00C60DD9" w:rsidRDefault="00FE36BE" w:rsidP="002C30AE">
            <w:pPr>
              <w:widowControl/>
              <w:bidi w:val="0"/>
              <w:ind w:firstLine="0"/>
              <w:jc w:val="center"/>
              <w:rPr>
                <w:rFonts w:ascii="Arial" w:hAnsi="Arial" w:cs="Arial"/>
                <w:color w:val="auto"/>
                <w:sz w:val="16"/>
                <w:szCs w:val="16"/>
                <w:lang w:eastAsia="en-US"/>
              </w:rPr>
            </w:pPr>
          </w:p>
        </w:tc>
        <w:tc>
          <w:tcPr>
            <w:tcW w:w="8892" w:type="dxa"/>
            <w:shd w:val="clear" w:color="auto" w:fill="auto"/>
            <w:vAlign w:val="center"/>
          </w:tcPr>
          <w:p w14:paraId="3CCFF42C" w14:textId="77777777" w:rsidR="00FE36BE" w:rsidRPr="00C60DD9" w:rsidRDefault="00FE36BE" w:rsidP="002C30AE">
            <w:pPr>
              <w:widowControl/>
              <w:bidi w:val="0"/>
              <w:ind w:firstLine="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Examples: </w:t>
            </w:r>
            <w:r w:rsidR="00483022">
              <w:rPr>
                <w:rFonts w:ascii="Arial" w:hAnsi="Arial" w:cs="Arial" w:hint="cs"/>
                <w:color w:val="auto"/>
                <w:sz w:val="16"/>
                <w:szCs w:val="16"/>
                <w:rtl/>
                <w:lang w:eastAsia="en-US"/>
              </w:rPr>
              <w:t>أمثلة</w:t>
            </w:r>
          </w:p>
        </w:tc>
      </w:tr>
      <w:tr w:rsidR="00FE36BE" w:rsidRPr="00C60DD9" w14:paraId="7B6ABFE1" w14:textId="77777777" w:rsidTr="1CDA73A1">
        <w:tc>
          <w:tcPr>
            <w:tcW w:w="1008" w:type="dxa"/>
            <w:shd w:val="clear" w:color="auto" w:fill="F3F3F3"/>
            <w:vAlign w:val="center"/>
          </w:tcPr>
          <w:p w14:paraId="4C46D063"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2BD5721C" w14:textId="77777777" w:rsidR="00FE36BE" w:rsidRDefault="00FE36BE" w:rsidP="001B3D17">
            <w:pPr>
              <w:widowControl/>
              <w:numPr>
                <w:ilvl w:val="0"/>
                <w:numId w:val="31"/>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physical sensors that are applied either to the surface of the body or at a distance and do not involve input of significant amounts of energy into the subject or an invasion of the subject=s privacy; </w:t>
            </w:r>
          </w:p>
          <w:p w14:paraId="2EA7CFB8" w14:textId="77777777" w:rsidR="001B3D17" w:rsidRPr="00C60DD9" w:rsidRDefault="00637261" w:rsidP="000B399C">
            <w:pPr>
              <w:widowControl/>
              <w:bidi w:val="0"/>
              <w:ind w:left="864" w:firstLine="0"/>
              <w:jc w:val="right"/>
              <w:rPr>
                <w:rFonts w:ascii="Arial" w:hAnsi="Arial" w:cs="Arial"/>
                <w:color w:val="auto"/>
                <w:sz w:val="16"/>
                <w:szCs w:val="16"/>
                <w:lang w:eastAsia="en-US"/>
              </w:rPr>
            </w:pPr>
            <w:r>
              <w:rPr>
                <w:rFonts w:ascii="Arial" w:hAnsi="Arial" w:cs="Arial" w:hint="cs"/>
                <w:color w:val="auto"/>
                <w:sz w:val="16"/>
                <w:szCs w:val="16"/>
                <w:rtl/>
                <w:lang w:eastAsia="en-US"/>
              </w:rPr>
              <w:t>المستشعرات الفيزيائية التي توضع</w:t>
            </w:r>
            <w:r w:rsidR="001B3D17">
              <w:rPr>
                <w:rFonts w:ascii="Arial" w:hAnsi="Arial" w:cs="Arial" w:hint="cs"/>
                <w:color w:val="auto"/>
                <w:sz w:val="16"/>
                <w:szCs w:val="16"/>
                <w:rtl/>
                <w:lang w:eastAsia="en-US"/>
              </w:rPr>
              <w:t xml:space="preserve"> </w:t>
            </w:r>
            <w:r w:rsidR="001B3D17" w:rsidRPr="001B3D17">
              <w:rPr>
                <w:rFonts w:ascii="Arial" w:hAnsi="Arial" w:cs="Arial"/>
                <w:color w:val="auto"/>
                <w:sz w:val="16"/>
                <w:szCs w:val="16"/>
                <w:rtl/>
                <w:lang w:eastAsia="en-US"/>
              </w:rPr>
              <w:t>إما على سطح الجسم أو على</w:t>
            </w:r>
            <w:r w:rsidR="007427D0">
              <w:rPr>
                <w:rFonts w:ascii="Arial" w:hAnsi="Arial" w:cs="Arial" w:hint="cs"/>
                <w:color w:val="auto"/>
                <w:sz w:val="16"/>
                <w:szCs w:val="16"/>
                <w:rtl/>
                <w:lang w:eastAsia="en-US"/>
              </w:rPr>
              <w:t xml:space="preserve"> بعد</w:t>
            </w:r>
            <w:r w:rsidR="001B3D17" w:rsidRPr="001B3D17">
              <w:rPr>
                <w:rFonts w:ascii="Arial" w:hAnsi="Arial" w:cs="Arial"/>
                <w:color w:val="auto"/>
                <w:sz w:val="16"/>
                <w:szCs w:val="16"/>
                <w:rtl/>
                <w:lang w:eastAsia="en-US"/>
              </w:rPr>
              <w:t xml:space="preserve"> مسافة و</w:t>
            </w:r>
            <w:r w:rsidR="001516C8">
              <w:rPr>
                <w:rFonts w:ascii="Arial" w:hAnsi="Arial" w:cs="Arial" w:hint="cs"/>
                <w:color w:val="auto"/>
                <w:sz w:val="16"/>
                <w:szCs w:val="16"/>
                <w:rtl/>
                <w:lang w:eastAsia="en-US"/>
              </w:rPr>
              <w:t xml:space="preserve">التي </w:t>
            </w:r>
            <w:r w:rsidR="001B3D17" w:rsidRPr="001B3D17">
              <w:rPr>
                <w:rFonts w:ascii="Arial" w:hAnsi="Arial" w:cs="Arial"/>
                <w:color w:val="auto"/>
                <w:sz w:val="16"/>
                <w:szCs w:val="16"/>
                <w:rtl/>
                <w:lang w:eastAsia="en-US"/>
              </w:rPr>
              <w:t>لا</w:t>
            </w:r>
            <w:r w:rsidR="001B3D17">
              <w:rPr>
                <w:rFonts w:ascii="Arial" w:hAnsi="Arial" w:cs="Arial" w:hint="cs"/>
                <w:color w:val="auto"/>
                <w:sz w:val="16"/>
                <w:szCs w:val="16"/>
                <w:rtl/>
                <w:lang w:eastAsia="en-US"/>
              </w:rPr>
              <w:t xml:space="preserve"> تشمل</w:t>
            </w:r>
            <w:r w:rsidR="001B3D17" w:rsidRPr="001B3D17">
              <w:rPr>
                <w:rFonts w:ascii="Arial" w:hAnsi="Arial" w:cs="Arial"/>
                <w:color w:val="auto"/>
                <w:sz w:val="16"/>
                <w:szCs w:val="16"/>
                <w:rtl/>
                <w:lang w:eastAsia="en-US"/>
              </w:rPr>
              <w:t xml:space="preserve"> إدخال كميات كبيرة من الطاقة إلى </w:t>
            </w:r>
            <w:r w:rsidR="001B3D17">
              <w:rPr>
                <w:rFonts w:ascii="Arial" w:hAnsi="Arial" w:cs="Arial" w:hint="cs"/>
                <w:color w:val="auto"/>
                <w:sz w:val="16"/>
                <w:szCs w:val="16"/>
                <w:rtl/>
                <w:lang w:eastAsia="en-US"/>
              </w:rPr>
              <w:t>الشخص الخاضع للدراسة</w:t>
            </w:r>
            <w:r w:rsidR="001B3D17" w:rsidRPr="001B3D17">
              <w:rPr>
                <w:rFonts w:ascii="Arial" w:hAnsi="Arial" w:cs="Arial"/>
                <w:color w:val="auto"/>
                <w:sz w:val="16"/>
                <w:szCs w:val="16"/>
                <w:rtl/>
                <w:lang w:eastAsia="en-US"/>
              </w:rPr>
              <w:t xml:space="preserve"> أو انتهاك خصوصية </w:t>
            </w:r>
            <w:r w:rsidR="001B3D17">
              <w:rPr>
                <w:rFonts w:ascii="Arial" w:hAnsi="Arial" w:cs="Arial" w:hint="cs"/>
                <w:color w:val="auto"/>
                <w:sz w:val="16"/>
                <w:szCs w:val="16"/>
                <w:rtl/>
                <w:lang w:eastAsia="en-US"/>
              </w:rPr>
              <w:t>الخاضع</w:t>
            </w:r>
            <w:r w:rsidR="00EF2388">
              <w:rPr>
                <w:rFonts w:ascii="Arial" w:hAnsi="Arial" w:cs="Arial" w:hint="cs"/>
                <w:color w:val="auto"/>
                <w:sz w:val="16"/>
                <w:szCs w:val="16"/>
                <w:rtl/>
                <w:lang w:eastAsia="en-US"/>
              </w:rPr>
              <w:t>=</w:t>
            </w:r>
            <w:r w:rsidR="001B3D17">
              <w:rPr>
                <w:rFonts w:ascii="Arial" w:hAnsi="Arial" w:cs="Arial" w:hint="cs"/>
                <w:color w:val="auto"/>
                <w:sz w:val="16"/>
                <w:szCs w:val="16"/>
                <w:rtl/>
                <w:lang w:eastAsia="en-US"/>
              </w:rPr>
              <w:t xml:space="preserve"> الخاضعين للدراسة</w:t>
            </w:r>
            <w:r w:rsidR="001B3D17" w:rsidRPr="001B3D17">
              <w:rPr>
                <w:rFonts w:ascii="Arial" w:hAnsi="Arial" w:cs="Arial"/>
                <w:color w:val="auto"/>
                <w:sz w:val="16"/>
                <w:szCs w:val="16"/>
                <w:rtl/>
                <w:lang w:eastAsia="en-US"/>
              </w:rPr>
              <w:t>؛</w:t>
            </w:r>
          </w:p>
        </w:tc>
      </w:tr>
      <w:tr w:rsidR="00FE36BE" w:rsidRPr="00C60DD9" w14:paraId="2C8C9533" w14:textId="77777777" w:rsidTr="1CDA73A1">
        <w:tc>
          <w:tcPr>
            <w:tcW w:w="1008" w:type="dxa"/>
            <w:shd w:val="clear" w:color="auto" w:fill="F3F3F3"/>
            <w:vAlign w:val="center"/>
          </w:tcPr>
          <w:p w14:paraId="6F8E588B"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EA46292" w14:textId="77777777" w:rsidR="00FE36BE" w:rsidRDefault="00FE36BE" w:rsidP="001C33AF">
            <w:pPr>
              <w:widowControl/>
              <w:numPr>
                <w:ilvl w:val="0"/>
                <w:numId w:val="31"/>
              </w:numPr>
              <w:bidi w:val="0"/>
              <w:jc w:val="left"/>
              <w:rPr>
                <w:rFonts w:ascii="Arial" w:hAnsi="Arial" w:cs="Arial"/>
                <w:color w:val="auto"/>
                <w:sz w:val="16"/>
                <w:szCs w:val="16"/>
                <w:lang w:eastAsia="en-US"/>
              </w:rPr>
            </w:pPr>
            <w:r w:rsidRPr="001C33AF">
              <w:rPr>
                <w:rFonts w:ascii="Arial" w:hAnsi="Arial" w:cs="Arial"/>
                <w:color w:val="auto"/>
                <w:sz w:val="16"/>
                <w:szCs w:val="16"/>
                <w:lang w:eastAsia="en-US"/>
              </w:rPr>
              <w:t>weighing</w:t>
            </w:r>
            <w:r w:rsidRPr="00C60DD9">
              <w:rPr>
                <w:rFonts w:ascii="Arial" w:hAnsi="Arial" w:cs="Arial"/>
                <w:color w:val="auto"/>
                <w:sz w:val="16"/>
                <w:szCs w:val="16"/>
                <w:lang w:eastAsia="en-US"/>
              </w:rPr>
              <w:t xml:space="preserve"> or testing sensory acuity; </w:t>
            </w:r>
          </w:p>
          <w:p w14:paraId="62FB9A42" w14:textId="77777777" w:rsidR="001C33AF" w:rsidRPr="00C60DD9" w:rsidRDefault="001C33AF" w:rsidP="001C33AF">
            <w:pPr>
              <w:widowControl/>
              <w:bidi w:val="0"/>
              <w:ind w:left="864" w:firstLine="0"/>
              <w:jc w:val="left"/>
              <w:rPr>
                <w:rFonts w:ascii="Arial" w:hAnsi="Arial" w:cs="Arial"/>
                <w:color w:val="auto"/>
                <w:sz w:val="16"/>
                <w:szCs w:val="16"/>
                <w:lang w:eastAsia="en-US"/>
              </w:rPr>
            </w:pPr>
            <w:r w:rsidRPr="001C33AF">
              <w:rPr>
                <w:rFonts w:ascii="Arial" w:hAnsi="Arial" w:cs="Arial"/>
                <w:color w:val="auto"/>
                <w:sz w:val="16"/>
                <w:szCs w:val="16"/>
                <w:rtl/>
                <w:lang w:eastAsia="en-US"/>
              </w:rPr>
              <w:t>وزن أو اختبار حدة الح</w:t>
            </w:r>
            <w:r w:rsidR="00637261">
              <w:rPr>
                <w:rFonts w:ascii="Arial" w:hAnsi="Arial" w:cs="Arial" w:hint="cs"/>
                <w:color w:val="auto"/>
                <w:sz w:val="16"/>
                <w:szCs w:val="16"/>
                <w:rtl/>
                <w:lang w:eastAsia="en-US"/>
              </w:rPr>
              <w:t>واس</w:t>
            </w:r>
          </w:p>
        </w:tc>
      </w:tr>
      <w:tr w:rsidR="00FE36BE" w:rsidRPr="00C60DD9" w14:paraId="0B7070E3" w14:textId="77777777" w:rsidTr="1CDA73A1">
        <w:tc>
          <w:tcPr>
            <w:tcW w:w="1008" w:type="dxa"/>
            <w:shd w:val="clear" w:color="auto" w:fill="F3F3F3"/>
            <w:vAlign w:val="center"/>
          </w:tcPr>
          <w:p w14:paraId="77F07108"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07C020D7" w14:textId="77777777" w:rsidR="00FE36BE" w:rsidRDefault="00FE36BE" w:rsidP="001C33AF">
            <w:pPr>
              <w:widowControl/>
              <w:numPr>
                <w:ilvl w:val="0"/>
                <w:numId w:val="31"/>
              </w:numPr>
              <w:bidi w:val="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magnetic resonance imaging; </w:t>
            </w:r>
          </w:p>
          <w:p w14:paraId="4DC31A81" w14:textId="77777777" w:rsidR="001C33AF" w:rsidRPr="00C60DD9" w:rsidRDefault="001C33AF" w:rsidP="001C33AF">
            <w:pPr>
              <w:widowControl/>
              <w:bidi w:val="0"/>
              <w:ind w:left="864" w:firstLine="0"/>
              <w:jc w:val="left"/>
              <w:rPr>
                <w:rFonts w:ascii="Arial" w:hAnsi="Arial" w:cs="Arial"/>
                <w:color w:val="auto"/>
                <w:sz w:val="16"/>
                <w:szCs w:val="16"/>
                <w:lang w:eastAsia="en-US"/>
              </w:rPr>
            </w:pPr>
            <w:r w:rsidRPr="001C33AF">
              <w:rPr>
                <w:rFonts w:ascii="Arial" w:hAnsi="Arial" w:cs="Arial"/>
                <w:color w:val="auto"/>
                <w:sz w:val="16"/>
                <w:szCs w:val="16"/>
                <w:rtl/>
                <w:lang w:eastAsia="en-US"/>
              </w:rPr>
              <w:t>التصوير بالرنين المغناطيسي؛</w:t>
            </w:r>
          </w:p>
        </w:tc>
      </w:tr>
      <w:tr w:rsidR="00FE36BE" w:rsidRPr="00C60DD9" w14:paraId="2959C7B0" w14:textId="77777777" w:rsidTr="1CDA73A1">
        <w:tc>
          <w:tcPr>
            <w:tcW w:w="1008" w:type="dxa"/>
            <w:shd w:val="clear" w:color="auto" w:fill="F3F3F3"/>
            <w:vAlign w:val="center"/>
          </w:tcPr>
          <w:p w14:paraId="163CBEFA"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A3DAC0A" w14:textId="77777777" w:rsidR="00FE36BE" w:rsidRDefault="00FE36BE" w:rsidP="001C33AF">
            <w:pPr>
              <w:widowControl/>
              <w:numPr>
                <w:ilvl w:val="0"/>
                <w:numId w:val="31"/>
              </w:numPr>
              <w:bidi w:val="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electrocardiography, electroencephalography, thermography, detection of naturally occurring radioactivity, electroretinography, ultrasound, diagnostic infrared imaging, doppler blood flow, and echocardiography; </w:t>
            </w:r>
          </w:p>
          <w:p w14:paraId="549F4C82" w14:textId="77777777" w:rsidR="001C33AF" w:rsidRPr="00C60DD9" w:rsidRDefault="001C33AF" w:rsidP="001C33AF">
            <w:pPr>
              <w:widowControl/>
              <w:ind w:left="864" w:firstLine="0"/>
              <w:jc w:val="left"/>
              <w:rPr>
                <w:rFonts w:ascii="Arial" w:hAnsi="Arial" w:cs="Arial"/>
                <w:color w:val="auto"/>
                <w:sz w:val="16"/>
                <w:szCs w:val="16"/>
                <w:rtl/>
                <w:lang w:eastAsia="en-US"/>
              </w:rPr>
            </w:pPr>
            <w:r w:rsidRPr="001C33AF">
              <w:rPr>
                <w:rFonts w:ascii="Arial" w:hAnsi="Arial" w:cs="Arial"/>
                <w:color w:val="auto"/>
                <w:sz w:val="16"/>
                <w:szCs w:val="16"/>
                <w:rtl/>
                <w:lang w:eastAsia="en-US"/>
              </w:rPr>
              <w:t xml:space="preserve">تخطيط كهربية القلب، </w:t>
            </w:r>
            <w:r>
              <w:rPr>
                <w:rFonts w:ascii="Arial" w:hAnsi="Arial" w:cs="Arial" w:hint="cs"/>
                <w:color w:val="auto"/>
                <w:sz w:val="16"/>
                <w:szCs w:val="16"/>
                <w:rtl/>
                <w:lang w:eastAsia="en-US"/>
              </w:rPr>
              <w:t>و</w:t>
            </w:r>
            <w:r w:rsidRPr="001C33AF">
              <w:rPr>
                <w:rFonts w:ascii="Arial" w:hAnsi="Arial" w:cs="Arial"/>
                <w:color w:val="auto"/>
                <w:sz w:val="16"/>
                <w:szCs w:val="16"/>
                <w:rtl/>
                <w:lang w:eastAsia="en-US"/>
              </w:rPr>
              <w:t xml:space="preserve">تخطيط كهربية الدماغ، </w:t>
            </w:r>
            <w:r>
              <w:rPr>
                <w:rFonts w:ascii="Arial" w:hAnsi="Arial" w:cs="Arial" w:hint="cs"/>
                <w:color w:val="auto"/>
                <w:sz w:val="16"/>
                <w:szCs w:val="16"/>
                <w:rtl/>
                <w:lang w:eastAsia="en-US"/>
              </w:rPr>
              <w:t>و</w:t>
            </w:r>
            <w:r w:rsidRPr="001C33AF">
              <w:rPr>
                <w:rFonts w:ascii="Arial" w:hAnsi="Arial" w:cs="Arial"/>
                <w:color w:val="auto"/>
                <w:sz w:val="16"/>
                <w:szCs w:val="16"/>
                <w:rtl/>
                <w:lang w:eastAsia="en-US"/>
              </w:rPr>
              <w:t xml:space="preserve">التصوير الحراري، </w:t>
            </w:r>
            <w:r>
              <w:rPr>
                <w:rFonts w:ascii="Arial" w:hAnsi="Arial" w:cs="Arial" w:hint="cs"/>
                <w:color w:val="auto"/>
                <w:sz w:val="16"/>
                <w:szCs w:val="16"/>
                <w:rtl/>
                <w:lang w:eastAsia="en-US"/>
              </w:rPr>
              <w:t>و</w:t>
            </w:r>
            <w:r w:rsidRPr="001C33AF">
              <w:rPr>
                <w:rFonts w:ascii="Arial" w:hAnsi="Arial" w:cs="Arial"/>
                <w:color w:val="auto"/>
                <w:sz w:val="16"/>
                <w:szCs w:val="16"/>
                <w:rtl/>
                <w:lang w:eastAsia="en-US"/>
              </w:rPr>
              <w:t>الكشف عن النشاط الإشعاعي الطبيعي،</w:t>
            </w:r>
            <w:r>
              <w:rPr>
                <w:rFonts w:ascii="Arial" w:hAnsi="Arial" w:cs="Arial"/>
                <w:color w:val="auto"/>
                <w:sz w:val="16"/>
                <w:szCs w:val="16"/>
                <w:lang w:eastAsia="en-US"/>
              </w:rPr>
              <w:t xml:space="preserve"> </w:t>
            </w:r>
            <w:r>
              <w:rPr>
                <w:rFonts w:ascii="Arial" w:hAnsi="Arial" w:cs="Arial" w:hint="cs"/>
                <w:color w:val="auto"/>
                <w:sz w:val="16"/>
                <w:szCs w:val="16"/>
                <w:rtl/>
                <w:lang w:eastAsia="en-US"/>
              </w:rPr>
              <w:t xml:space="preserve">وتخطيط كهربية الشبكية، </w:t>
            </w:r>
            <w:r w:rsidRPr="001C33AF">
              <w:rPr>
                <w:rFonts w:ascii="Arial" w:hAnsi="Arial" w:cs="Arial"/>
                <w:color w:val="auto"/>
                <w:sz w:val="16"/>
                <w:szCs w:val="16"/>
                <w:rtl/>
                <w:lang w:eastAsia="en-US"/>
              </w:rPr>
              <w:t>والموجات فوق الصوتية، والتصوير التشخيصي بالأشعة تحت الحمراء، و</w:t>
            </w:r>
            <w:r>
              <w:rPr>
                <w:rFonts w:ascii="Arial" w:hAnsi="Arial" w:cs="Arial" w:hint="cs"/>
                <w:color w:val="auto"/>
                <w:sz w:val="16"/>
                <w:szCs w:val="16"/>
                <w:rtl/>
                <w:lang w:eastAsia="en-US"/>
              </w:rPr>
              <w:t xml:space="preserve">تخطيط </w:t>
            </w:r>
            <w:r w:rsidR="0017035F">
              <w:rPr>
                <w:rFonts w:ascii="Arial" w:hAnsi="Arial" w:cs="Arial" w:hint="cs"/>
                <w:color w:val="auto"/>
                <w:sz w:val="16"/>
                <w:szCs w:val="16"/>
                <w:rtl/>
                <w:lang w:eastAsia="en-US"/>
              </w:rPr>
              <w:t>دوبلر ل</w:t>
            </w:r>
            <w:r w:rsidRPr="001C33AF">
              <w:rPr>
                <w:rFonts w:ascii="Arial" w:hAnsi="Arial" w:cs="Arial"/>
                <w:color w:val="auto"/>
                <w:sz w:val="16"/>
                <w:szCs w:val="16"/>
                <w:rtl/>
                <w:lang w:eastAsia="en-US"/>
              </w:rPr>
              <w:t>تدفق الدم، وتخطيط صدى القلب</w:t>
            </w:r>
            <w:r w:rsidR="00BB0DDF" w:rsidRPr="001B3D17">
              <w:rPr>
                <w:rFonts w:ascii="Arial" w:hAnsi="Arial" w:cs="Arial"/>
                <w:color w:val="auto"/>
                <w:sz w:val="16"/>
                <w:szCs w:val="16"/>
                <w:rtl/>
                <w:lang w:eastAsia="en-US"/>
              </w:rPr>
              <w:t>؛</w:t>
            </w:r>
          </w:p>
        </w:tc>
      </w:tr>
      <w:tr w:rsidR="00FE36BE" w:rsidRPr="00C60DD9" w14:paraId="7D3C159E" w14:textId="77777777" w:rsidTr="1CDA73A1">
        <w:tc>
          <w:tcPr>
            <w:tcW w:w="1008" w:type="dxa"/>
            <w:shd w:val="clear" w:color="auto" w:fill="F3F3F3"/>
            <w:vAlign w:val="center"/>
          </w:tcPr>
          <w:p w14:paraId="46B81BB7"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C931C85" w14:textId="77777777" w:rsidR="00FE36BE" w:rsidRDefault="00FE36BE" w:rsidP="00BB0DDF">
            <w:pPr>
              <w:widowControl/>
              <w:numPr>
                <w:ilvl w:val="0"/>
                <w:numId w:val="31"/>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moderate exercise, muscular strength testing, body composition assessment, and flexibility testing where appropriate given the age, weight, and health of the individual.</w:t>
            </w:r>
          </w:p>
          <w:p w14:paraId="744F6493" w14:textId="77777777" w:rsidR="00BB0DDF" w:rsidRPr="00C60DD9" w:rsidRDefault="00BB0DDF" w:rsidP="00BB0DDF">
            <w:pPr>
              <w:widowControl/>
              <w:ind w:left="864" w:firstLine="0"/>
              <w:jc w:val="left"/>
              <w:rPr>
                <w:rFonts w:ascii="Arial" w:hAnsi="Arial" w:cs="Arial"/>
                <w:color w:val="auto"/>
                <w:sz w:val="16"/>
                <w:szCs w:val="16"/>
                <w:lang w:eastAsia="en-US"/>
              </w:rPr>
            </w:pPr>
            <w:r w:rsidRPr="00BB0DDF">
              <w:rPr>
                <w:rFonts w:ascii="Arial" w:hAnsi="Arial" w:cs="Arial"/>
                <w:color w:val="auto"/>
                <w:sz w:val="16"/>
                <w:szCs w:val="16"/>
                <w:rtl/>
                <w:lang w:eastAsia="en-US"/>
              </w:rPr>
              <w:t>ممارسة التمارين الرياضية المعتدلة، واختبار القوة العضلية، وتقييم تكوين الجسم، واختبار المرونة عند الاقتضاء مع مراعاة عمر الفرد ووزنه وصحته</w:t>
            </w:r>
            <w:r w:rsidRPr="00BB0DDF">
              <w:rPr>
                <w:rFonts w:ascii="Arial" w:hAnsi="Arial" w:cs="Arial"/>
                <w:color w:val="auto"/>
                <w:sz w:val="16"/>
                <w:szCs w:val="16"/>
                <w:lang w:eastAsia="en-US"/>
              </w:rPr>
              <w:t>.</w:t>
            </w:r>
          </w:p>
        </w:tc>
      </w:tr>
      <w:tr w:rsidR="00FE36BE" w:rsidRPr="00C60DD9" w14:paraId="4EA97289" w14:textId="77777777" w:rsidTr="1CDA73A1">
        <w:tc>
          <w:tcPr>
            <w:tcW w:w="1008" w:type="dxa"/>
            <w:shd w:val="clear" w:color="auto" w:fill="F3F3F3"/>
            <w:vAlign w:val="center"/>
          </w:tcPr>
          <w:p w14:paraId="74B0F339"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44AEA7FA" w14:textId="77777777" w:rsidR="00FE36BE" w:rsidRDefault="00FE36BE" w:rsidP="002C30AE">
            <w:pPr>
              <w:widowControl/>
              <w:bidi w:val="0"/>
              <w:ind w:firstLine="0"/>
              <w:jc w:val="both"/>
              <w:rPr>
                <w:rFonts w:ascii="Arial" w:hAnsi="Arial" w:cs="Arial"/>
                <w:b/>
                <w:bCs/>
                <w:color w:val="auto"/>
                <w:sz w:val="16"/>
                <w:szCs w:val="16"/>
                <w:lang w:eastAsia="en-US"/>
              </w:rPr>
            </w:pPr>
            <w:r w:rsidRPr="00C60DD9">
              <w:rPr>
                <w:rFonts w:ascii="Arial" w:hAnsi="Arial" w:cs="Arial"/>
                <w:b/>
                <w:bCs/>
                <w:color w:val="auto"/>
                <w:sz w:val="16"/>
                <w:szCs w:val="16"/>
                <w:lang w:eastAsia="en-US"/>
              </w:rPr>
              <w:t xml:space="preserve">(5) Research involving materials (data, documents, records, or specimens) that have been collected, or will be collected solely for nonresearch purposes (such as medical treatment or diagnosis). (NOTE: Some research in this category may qualify for Exempt Status.  This listing refers only to research that is not exempt. </w:t>
            </w:r>
            <w:r w:rsidR="003C5522">
              <w:rPr>
                <w:rFonts w:ascii="Arial" w:hAnsi="Arial" w:cs="Arial"/>
                <w:b/>
                <w:bCs/>
                <w:color w:val="auto"/>
                <w:sz w:val="16"/>
                <w:szCs w:val="16"/>
                <w:lang w:eastAsia="en-US"/>
              </w:rPr>
              <w:t>(</w:t>
            </w:r>
            <w:r w:rsidRPr="00C60DD9">
              <w:rPr>
                <w:rFonts w:ascii="Arial" w:hAnsi="Arial" w:cs="Arial"/>
                <w:b/>
                <w:bCs/>
                <w:color w:val="auto"/>
                <w:sz w:val="16"/>
                <w:szCs w:val="16"/>
                <w:lang w:eastAsia="en-US"/>
              </w:rPr>
              <w:t>Need</w:t>
            </w:r>
            <w:r w:rsidR="00BB0DDF">
              <w:rPr>
                <w:rFonts w:ascii="Arial" w:hAnsi="Arial" w:cs="Arial"/>
                <w:b/>
                <w:bCs/>
                <w:color w:val="auto"/>
                <w:sz w:val="16"/>
                <w:szCs w:val="16"/>
                <w:lang w:eastAsia="en-US"/>
              </w:rPr>
              <w:t xml:space="preserve"> </w:t>
            </w:r>
            <w:r w:rsidRPr="00C60DD9">
              <w:rPr>
                <w:rFonts w:ascii="Arial" w:hAnsi="Arial" w:cs="Arial"/>
                <w:b/>
                <w:bCs/>
                <w:color w:val="auto"/>
                <w:sz w:val="16"/>
                <w:szCs w:val="16"/>
                <w:lang w:eastAsia="en-US"/>
              </w:rPr>
              <w:t>clarification)</w:t>
            </w:r>
          </w:p>
          <w:p w14:paraId="6E46DC37" w14:textId="77777777" w:rsidR="00957FEF" w:rsidRDefault="003C5522" w:rsidP="003C5522">
            <w:pPr>
              <w:widowControl/>
              <w:ind w:firstLine="0"/>
              <w:jc w:val="both"/>
              <w:rPr>
                <w:rFonts w:ascii="Arial" w:hAnsi="Arial" w:cs="Arial"/>
                <w:b/>
                <w:bCs/>
                <w:color w:val="auto"/>
                <w:sz w:val="16"/>
                <w:szCs w:val="16"/>
                <w:lang w:eastAsia="en-US"/>
              </w:rPr>
            </w:pPr>
            <w:r w:rsidRPr="003C5522">
              <w:rPr>
                <w:rFonts w:ascii="Arial" w:hAnsi="Arial" w:cs="Arial"/>
                <w:b/>
                <w:bCs/>
                <w:color w:val="auto"/>
                <w:sz w:val="16"/>
                <w:szCs w:val="16"/>
                <w:rtl/>
                <w:lang w:eastAsia="en-US"/>
              </w:rPr>
              <w:t xml:space="preserve">الأبحاث التي تتضمن مواد (بيانات أو وثائق أو سجلات أو عينات) تم جمعها، أو سيتم جمعها فقط لأغراض غير بحثية (مثل العلاج الطبي أو التشخيص). </w:t>
            </w:r>
          </w:p>
          <w:p w14:paraId="20D54033" w14:textId="77777777" w:rsidR="00BB0DDF" w:rsidRPr="00C60DD9" w:rsidRDefault="003C5522" w:rsidP="003C5522">
            <w:pPr>
              <w:widowControl/>
              <w:ind w:firstLine="0"/>
              <w:jc w:val="both"/>
              <w:rPr>
                <w:rFonts w:ascii="Arial" w:hAnsi="Arial" w:cs="Arial"/>
                <w:b/>
                <w:bCs/>
                <w:color w:val="auto"/>
                <w:sz w:val="16"/>
                <w:szCs w:val="16"/>
                <w:lang w:eastAsia="en-US"/>
              </w:rPr>
            </w:pPr>
            <w:r w:rsidRPr="003C5522">
              <w:rPr>
                <w:rFonts w:ascii="Arial" w:hAnsi="Arial" w:cs="Arial"/>
                <w:b/>
                <w:bCs/>
                <w:color w:val="auto"/>
                <w:sz w:val="16"/>
                <w:szCs w:val="16"/>
                <w:rtl/>
                <w:lang w:eastAsia="en-US"/>
              </w:rPr>
              <w:t xml:space="preserve">(ملاحظة: بعض الأبحاث في هذه الفئة قد تكون مؤهلة للحصول على حالة الإعفاء. تشير هذه القائمة فقط إلى الأبحاث غير المعفاة. </w:t>
            </w:r>
            <w:r>
              <w:rPr>
                <w:rFonts w:ascii="Arial" w:hAnsi="Arial" w:cs="Arial"/>
                <w:b/>
                <w:bCs/>
                <w:color w:val="auto"/>
                <w:sz w:val="16"/>
                <w:szCs w:val="16"/>
                <w:lang w:eastAsia="en-US"/>
              </w:rPr>
              <w:t>)</w:t>
            </w:r>
            <w:r w:rsidRPr="003C5522">
              <w:rPr>
                <w:rFonts w:ascii="Arial" w:hAnsi="Arial" w:cs="Arial"/>
                <w:b/>
                <w:bCs/>
                <w:color w:val="auto"/>
                <w:sz w:val="16"/>
                <w:szCs w:val="16"/>
                <w:rtl/>
                <w:lang w:eastAsia="en-US"/>
              </w:rPr>
              <w:t>بحاجة إلى توضيح</w:t>
            </w:r>
            <w:r>
              <w:rPr>
                <w:rFonts w:ascii="Arial" w:hAnsi="Arial" w:cs="Arial"/>
                <w:b/>
                <w:bCs/>
                <w:color w:val="auto"/>
                <w:sz w:val="16"/>
                <w:szCs w:val="16"/>
                <w:lang w:eastAsia="en-US"/>
              </w:rPr>
              <w:t>(</w:t>
            </w:r>
          </w:p>
        </w:tc>
      </w:tr>
      <w:tr w:rsidR="00FE36BE" w:rsidRPr="00C60DD9" w14:paraId="2ED5C586" w14:textId="77777777" w:rsidTr="1CDA73A1">
        <w:tc>
          <w:tcPr>
            <w:tcW w:w="1008" w:type="dxa"/>
            <w:shd w:val="clear" w:color="auto" w:fill="F3F3F3"/>
            <w:vAlign w:val="center"/>
          </w:tcPr>
          <w:p w14:paraId="6DC84875"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7FC041E1" w14:textId="77777777" w:rsidR="00FE36BE" w:rsidRDefault="00957FEF" w:rsidP="00957FEF">
            <w:pPr>
              <w:widowControl/>
              <w:bidi w:val="0"/>
              <w:ind w:firstLine="0"/>
              <w:jc w:val="both"/>
              <w:rPr>
                <w:rFonts w:ascii="Arial" w:hAnsi="Arial" w:cs="Arial"/>
                <w:b/>
                <w:bCs/>
                <w:color w:val="auto"/>
                <w:sz w:val="16"/>
                <w:szCs w:val="16"/>
                <w:lang w:eastAsia="en-US"/>
              </w:rPr>
            </w:pPr>
            <w:r>
              <w:rPr>
                <w:rFonts w:ascii="Arial" w:hAnsi="Arial" w:cs="Arial"/>
                <w:b/>
                <w:bCs/>
                <w:color w:val="auto"/>
                <w:sz w:val="16"/>
                <w:szCs w:val="16"/>
                <w:lang w:eastAsia="en-US"/>
              </w:rPr>
              <w:t xml:space="preserve">(6) </w:t>
            </w:r>
            <w:r w:rsidR="00FE36BE" w:rsidRPr="00C60DD9">
              <w:rPr>
                <w:rFonts w:ascii="Arial" w:hAnsi="Arial" w:cs="Arial"/>
                <w:b/>
                <w:bCs/>
                <w:color w:val="auto"/>
                <w:sz w:val="16"/>
                <w:szCs w:val="16"/>
                <w:lang w:eastAsia="en-US"/>
              </w:rPr>
              <w:t>Collection of data from voice, video, digital, or image recordings made for research purposes.</w:t>
            </w:r>
          </w:p>
          <w:p w14:paraId="42EC26C8" w14:textId="77777777" w:rsidR="00B04714" w:rsidRPr="00C60DD9" w:rsidRDefault="00B04714" w:rsidP="00957FEF">
            <w:pPr>
              <w:widowControl/>
              <w:ind w:left="720" w:firstLine="0"/>
              <w:jc w:val="center"/>
              <w:rPr>
                <w:rFonts w:ascii="Arial" w:hAnsi="Arial" w:cs="Arial"/>
                <w:b/>
                <w:bCs/>
                <w:color w:val="auto"/>
                <w:sz w:val="16"/>
                <w:szCs w:val="16"/>
                <w:lang w:eastAsia="en-US"/>
              </w:rPr>
            </w:pPr>
            <w:r w:rsidRPr="00B04714">
              <w:rPr>
                <w:rFonts w:ascii="Arial" w:hAnsi="Arial" w:cs="Arial"/>
                <w:b/>
                <w:bCs/>
                <w:color w:val="auto"/>
                <w:sz w:val="16"/>
                <w:szCs w:val="16"/>
                <w:rtl/>
                <w:lang w:eastAsia="en-US"/>
              </w:rPr>
              <w:t xml:space="preserve">جمع البيانات من التسجيلات الصوتية أو المرئية أو الرقمية أو </w:t>
            </w:r>
            <w:r>
              <w:rPr>
                <w:rFonts w:ascii="Arial" w:hAnsi="Arial" w:cs="Arial" w:hint="cs"/>
                <w:b/>
                <w:bCs/>
                <w:color w:val="auto"/>
                <w:sz w:val="16"/>
                <w:szCs w:val="16"/>
                <w:rtl/>
                <w:lang w:eastAsia="en-US"/>
              </w:rPr>
              <w:t xml:space="preserve">من الصور المأخوذة </w:t>
            </w:r>
            <w:r w:rsidRPr="00B04714">
              <w:rPr>
                <w:rFonts w:ascii="Arial" w:hAnsi="Arial" w:cs="Arial"/>
                <w:b/>
                <w:bCs/>
                <w:color w:val="auto"/>
                <w:sz w:val="16"/>
                <w:szCs w:val="16"/>
                <w:rtl/>
                <w:lang w:eastAsia="en-US"/>
              </w:rPr>
              <w:t>لأغراض البحث</w:t>
            </w:r>
            <w:r w:rsidRPr="00B04714">
              <w:rPr>
                <w:rFonts w:ascii="Arial" w:hAnsi="Arial" w:cs="Arial"/>
                <w:b/>
                <w:bCs/>
                <w:color w:val="auto"/>
                <w:sz w:val="16"/>
                <w:szCs w:val="16"/>
                <w:lang w:eastAsia="en-US"/>
              </w:rPr>
              <w:t>.</w:t>
            </w:r>
          </w:p>
        </w:tc>
      </w:tr>
      <w:tr w:rsidR="00FE36BE" w:rsidRPr="00C60DD9" w14:paraId="5584B7DC" w14:textId="77777777" w:rsidTr="1CDA73A1">
        <w:trPr>
          <w:cantSplit/>
        </w:trPr>
        <w:tc>
          <w:tcPr>
            <w:tcW w:w="1008" w:type="dxa"/>
            <w:shd w:val="clear" w:color="auto" w:fill="F3F3F3"/>
            <w:vAlign w:val="center"/>
          </w:tcPr>
          <w:p w14:paraId="61C42136"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6DD3B69" w14:textId="77777777" w:rsidR="00FE36BE" w:rsidRDefault="00FE36BE" w:rsidP="002C30AE">
            <w:pPr>
              <w:widowControl/>
              <w:bidi w:val="0"/>
              <w:ind w:firstLine="0"/>
              <w:jc w:val="both"/>
              <w:rPr>
                <w:rFonts w:ascii="Arial" w:hAnsi="Arial" w:cs="Arial"/>
                <w:b/>
                <w:bCs/>
                <w:color w:val="auto"/>
                <w:sz w:val="16"/>
                <w:szCs w:val="16"/>
                <w:rtl/>
                <w:lang w:eastAsia="en-US"/>
              </w:rPr>
            </w:pPr>
            <w:r w:rsidRPr="00C60DD9">
              <w:rPr>
                <w:rFonts w:ascii="Arial" w:hAnsi="Arial" w:cs="Arial"/>
                <w:b/>
                <w:bCs/>
                <w:color w:val="auto"/>
                <w:sz w:val="16"/>
                <w:szCs w:val="16"/>
                <w:lang w:eastAsia="en-US"/>
              </w:rPr>
              <w:t>(7)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qualify for Exempt Status.  This listing refers only to research that is not exempt.)</w:t>
            </w:r>
          </w:p>
          <w:p w14:paraId="2BA56667" w14:textId="77777777" w:rsidR="00957FEF" w:rsidRPr="00C60DD9" w:rsidRDefault="00957FEF" w:rsidP="003A1E4D">
            <w:pPr>
              <w:widowControl/>
              <w:ind w:firstLine="0"/>
              <w:jc w:val="both"/>
              <w:rPr>
                <w:rFonts w:ascii="Arial" w:hAnsi="Arial" w:cs="Arial"/>
                <w:b/>
                <w:bCs/>
                <w:color w:val="auto"/>
                <w:sz w:val="16"/>
                <w:szCs w:val="16"/>
                <w:lang w:eastAsia="en-US"/>
              </w:rPr>
            </w:pPr>
            <w:r>
              <w:rPr>
                <w:rFonts w:ascii="Arial" w:hAnsi="Arial" w:cs="Arial" w:hint="cs"/>
                <w:b/>
                <w:bCs/>
                <w:color w:val="auto"/>
                <w:sz w:val="16"/>
                <w:szCs w:val="16"/>
                <w:rtl/>
                <w:lang w:eastAsia="en-US"/>
              </w:rPr>
              <w:t>البحوث في مجال خصائص</w:t>
            </w:r>
            <w:r w:rsidRPr="00957FEF">
              <w:rPr>
                <w:rFonts w:ascii="Arial" w:hAnsi="Arial" w:cs="Arial"/>
                <w:b/>
                <w:bCs/>
                <w:color w:val="auto"/>
                <w:sz w:val="16"/>
                <w:szCs w:val="16"/>
                <w:rtl/>
                <w:lang w:eastAsia="en-US"/>
              </w:rPr>
              <w:t xml:space="preserve"> السلوك الفردي أو الجماعي (بما في ذلك، على سبيل المثال لا الحصر، </w:t>
            </w:r>
            <w:r>
              <w:rPr>
                <w:rFonts w:ascii="Arial" w:hAnsi="Arial" w:cs="Arial" w:hint="cs"/>
                <w:b/>
                <w:bCs/>
                <w:color w:val="auto"/>
                <w:sz w:val="16"/>
                <w:szCs w:val="16"/>
                <w:rtl/>
                <w:lang w:eastAsia="en-US"/>
              </w:rPr>
              <w:t xml:space="preserve">البحوث حول </w:t>
            </w:r>
            <w:r w:rsidRPr="00957FEF">
              <w:rPr>
                <w:rFonts w:ascii="Arial" w:hAnsi="Arial" w:cs="Arial"/>
                <w:b/>
                <w:bCs/>
                <w:color w:val="auto"/>
                <w:sz w:val="16"/>
                <w:szCs w:val="16"/>
                <w:rtl/>
                <w:lang w:eastAsia="en-US"/>
              </w:rPr>
              <w:t>ا</w:t>
            </w:r>
            <w:r>
              <w:rPr>
                <w:rFonts w:ascii="Arial" w:hAnsi="Arial" w:cs="Arial" w:hint="cs"/>
                <w:b/>
                <w:bCs/>
                <w:color w:val="auto"/>
                <w:sz w:val="16"/>
                <w:szCs w:val="16"/>
                <w:rtl/>
                <w:lang w:eastAsia="en-US"/>
              </w:rPr>
              <w:t>لفهم</w:t>
            </w:r>
            <w:r w:rsidRPr="00957FEF">
              <w:rPr>
                <w:rFonts w:ascii="Arial" w:hAnsi="Arial" w:cs="Arial"/>
                <w:b/>
                <w:bCs/>
                <w:color w:val="auto"/>
                <w:sz w:val="16"/>
                <w:szCs w:val="16"/>
                <w:rtl/>
                <w:lang w:eastAsia="en-US"/>
              </w:rPr>
              <w:t xml:space="preserve"> والإدراك والدافع والهوية واللغة والتواصل والمعتقدات أو الممارسات الثقافية والسلوك الاجتماعي) أو الب</w:t>
            </w:r>
            <w:r w:rsidR="003A1E4D">
              <w:rPr>
                <w:rFonts w:ascii="Arial" w:hAnsi="Arial" w:cs="Arial" w:hint="cs"/>
                <w:b/>
                <w:bCs/>
                <w:color w:val="auto"/>
                <w:sz w:val="16"/>
                <w:szCs w:val="16"/>
                <w:rtl/>
                <w:lang w:eastAsia="en-US"/>
              </w:rPr>
              <w:t>حوث التي ت</w:t>
            </w:r>
            <w:r w:rsidRPr="00957FEF">
              <w:rPr>
                <w:rFonts w:ascii="Arial" w:hAnsi="Arial" w:cs="Arial"/>
                <w:b/>
                <w:bCs/>
                <w:color w:val="auto"/>
                <w:sz w:val="16"/>
                <w:szCs w:val="16"/>
                <w:rtl/>
                <w:lang w:eastAsia="en-US"/>
              </w:rPr>
              <w:t xml:space="preserve">ستخدم المسح أو المقابلة أو التاريخ الشفهي أو </w:t>
            </w:r>
            <w:r w:rsidR="003A1E4D">
              <w:rPr>
                <w:rFonts w:ascii="Arial" w:hAnsi="Arial" w:cs="Arial" w:hint="cs"/>
                <w:b/>
                <w:bCs/>
                <w:color w:val="auto"/>
                <w:sz w:val="16"/>
                <w:szCs w:val="16"/>
                <w:rtl/>
                <w:lang w:eastAsia="en-US"/>
              </w:rPr>
              <w:t>مجموعة التركيز</w:t>
            </w:r>
            <w:r w:rsidRPr="00957FEF">
              <w:rPr>
                <w:rFonts w:ascii="Arial" w:hAnsi="Arial" w:cs="Arial"/>
                <w:b/>
                <w:bCs/>
                <w:color w:val="auto"/>
                <w:sz w:val="16"/>
                <w:szCs w:val="16"/>
                <w:rtl/>
                <w:lang w:eastAsia="en-US"/>
              </w:rPr>
              <w:t>، أو تقييم البرامج، أو تقييم العوامل البشرية، أو منهجيات ضمان الجودة. (ملاحظة: قد تكون بعض الأبحاث في هذه الفئة مؤهلة للحصول على حالة الإعفاء. تشير هذه القائمة فقط إلى الأبحاث غير المعفاة.)</w:t>
            </w:r>
          </w:p>
        </w:tc>
      </w:tr>
      <w:tr w:rsidR="00FE36BE" w:rsidRPr="00C60DD9" w14:paraId="55AE580E" w14:textId="77777777" w:rsidTr="1CDA73A1">
        <w:tc>
          <w:tcPr>
            <w:tcW w:w="1008" w:type="dxa"/>
            <w:shd w:val="clear" w:color="auto" w:fill="auto"/>
            <w:vAlign w:val="center"/>
          </w:tcPr>
          <w:p w14:paraId="4B94D5A5"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p>
        </w:tc>
        <w:tc>
          <w:tcPr>
            <w:tcW w:w="8892" w:type="dxa"/>
            <w:shd w:val="clear" w:color="auto" w:fill="auto"/>
            <w:vAlign w:val="center"/>
          </w:tcPr>
          <w:p w14:paraId="4F5F9EF9" w14:textId="77777777" w:rsidR="00FE36BE" w:rsidRDefault="00FE36BE" w:rsidP="002C30AE">
            <w:pPr>
              <w:widowControl/>
              <w:bidi w:val="0"/>
              <w:ind w:firstLine="0"/>
              <w:jc w:val="both"/>
              <w:rPr>
                <w:rFonts w:ascii="Arial" w:hAnsi="Arial" w:cs="Arial"/>
                <w:b/>
                <w:bCs/>
                <w:color w:val="auto"/>
                <w:sz w:val="16"/>
                <w:szCs w:val="16"/>
                <w:rtl/>
                <w:lang w:eastAsia="en-US"/>
              </w:rPr>
            </w:pPr>
            <w:r w:rsidRPr="00C60DD9">
              <w:rPr>
                <w:rFonts w:ascii="Arial" w:hAnsi="Arial" w:cs="Arial"/>
                <w:b/>
                <w:bCs/>
                <w:color w:val="auto"/>
                <w:sz w:val="16"/>
                <w:szCs w:val="16"/>
                <w:lang w:eastAsia="en-US"/>
              </w:rPr>
              <w:t>(8) Continuing review of research previously approved by the convened IRB as follows:</w:t>
            </w:r>
          </w:p>
          <w:p w14:paraId="3DEEC669" w14:textId="77777777" w:rsidR="00580541" w:rsidRPr="00580541" w:rsidRDefault="00580541" w:rsidP="00580541">
            <w:pPr>
              <w:widowControl/>
              <w:ind w:firstLine="0"/>
              <w:rPr>
                <w:rFonts w:ascii="Arial" w:hAnsi="Arial" w:cs="Arial"/>
                <w:b/>
                <w:bCs/>
                <w:color w:val="auto"/>
                <w:sz w:val="16"/>
                <w:szCs w:val="16"/>
                <w:lang w:eastAsia="en-US"/>
              </w:rPr>
            </w:pPr>
          </w:p>
          <w:p w14:paraId="0572E39F" w14:textId="77777777" w:rsidR="00580541" w:rsidRPr="00C60DD9" w:rsidRDefault="00580541" w:rsidP="00580541">
            <w:pPr>
              <w:widowControl/>
              <w:ind w:firstLine="0"/>
              <w:jc w:val="right"/>
              <w:rPr>
                <w:rFonts w:ascii="Arial" w:hAnsi="Arial" w:cs="Arial"/>
                <w:b/>
                <w:bCs/>
                <w:color w:val="auto"/>
                <w:sz w:val="16"/>
                <w:szCs w:val="16"/>
                <w:lang w:eastAsia="en-US"/>
              </w:rPr>
            </w:pPr>
            <w:r w:rsidRPr="00580541">
              <w:rPr>
                <w:rFonts w:ascii="Arial" w:hAnsi="Arial" w:cs="Arial"/>
                <w:b/>
                <w:bCs/>
                <w:color w:val="auto"/>
                <w:sz w:val="16"/>
                <w:szCs w:val="16"/>
                <w:rtl/>
                <w:lang w:eastAsia="en-US"/>
              </w:rPr>
              <w:t xml:space="preserve">المراجعة المستمرة للأبحاث التي تمت الموافقة عليها مسبقًا </w:t>
            </w:r>
            <w:r w:rsidRPr="00C71394">
              <w:rPr>
                <w:rFonts w:ascii="Arial" w:hAnsi="Arial" w:cs="Arial"/>
                <w:b/>
                <w:bCs/>
                <w:color w:val="auto"/>
                <w:sz w:val="16"/>
                <w:szCs w:val="16"/>
                <w:rtl/>
                <w:lang w:eastAsia="en-US"/>
              </w:rPr>
              <w:t xml:space="preserve">من </w:t>
            </w:r>
            <w:r w:rsidRPr="00C71394">
              <w:rPr>
                <w:rFonts w:ascii="Arial" w:hAnsi="Arial" w:cs="Arial" w:hint="cs"/>
                <w:b/>
                <w:bCs/>
                <w:color w:val="auto"/>
                <w:sz w:val="16"/>
                <w:szCs w:val="16"/>
                <w:rtl/>
                <w:lang w:eastAsia="en-US"/>
              </w:rPr>
              <w:t>لجنة أخلاقيات البحث العلمي</w:t>
            </w:r>
            <w:r w:rsidRPr="00C71394">
              <w:rPr>
                <w:rFonts w:ascii="Arial" w:hAnsi="Arial" w:cs="Arial"/>
                <w:b/>
                <w:bCs/>
                <w:color w:val="auto"/>
                <w:sz w:val="16"/>
                <w:szCs w:val="16"/>
                <w:lang w:eastAsia="en-US"/>
              </w:rPr>
              <w:t xml:space="preserve"> (IRB)</w:t>
            </w:r>
            <w:r w:rsidRPr="00580541">
              <w:rPr>
                <w:rFonts w:ascii="Arial" w:hAnsi="Arial" w:cs="Arial"/>
                <w:b/>
                <w:bCs/>
                <w:color w:val="auto"/>
                <w:sz w:val="16"/>
                <w:szCs w:val="16"/>
                <w:lang w:eastAsia="en-US"/>
              </w:rPr>
              <w:t xml:space="preserve"> </w:t>
            </w:r>
            <w:r w:rsidRPr="00580541">
              <w:rPr>
                <w:rFonts w:ascii="Arial" w:hAnsi="Arial" w:cs="Arial"/>
                <w:b/>
                <w:bCs/>
                <w:color w:val="auto"/>
                <w:sz w:val="16"/>
                <w:szCs w:val="16"/>
                <w:rtl/>
                <w:lang w:eastAsia="en-US"/>
              </w:rPr>
              <w:t>المنعقد</w:t>
            </w:r>
            <w:r>
              <w:rPr>
                <w:rFonts w:ascii="Arial" w:hAnsi="Arial" w:cs="Arial" w:hint="cs"/>
                <w:b/>
                <w:bCs/>
                <w:color w:val="auto"/>
                <w:sz w:val="16"/>
                <w:szCs w:val="16"/>
                <w:rtl/>
                <w:lang w:eastAsia="en-US"/>
              </w:rPr>
              <w:t>ة</w:t>
            </w:r>
            <w:r w:rsidRPr="00580541">
              <w:rPr>
                <w:rFonts w:ascii="Arial" w:hAnsi="Arial" w:cs="Arial"/>
                <w:b/>
                <w:bCs/>
                <w:color w:val="auto"/>
                <w:sz w:val="16"/>
                <w:szCs w:val="16"/>
                <w:rtl/>
                <w:lang w:eastAsia="en-US"/>
              </w:rPr>
              <w:t xml:space="preserve"> على النحو التالي</w:t>
            </w:r>
          </w:p>
        </w:tc>
      </w:tr>
      <w:tr w:rsidR="00FE36BE" w:rsidRPr="00C60DD9" w14:paraId="4C229B83" w14:textId="77777777" w:rsidTr="1CDA73A1">
        <w:tc>
          <w:tcPr>
            <w:tcW w:w="1008" w:type="dxa"/>
            <w:shd w:val="clear" w:color="auto" w:fill="auto"/>
            <w:vAlign w:val="center"/>
          </w:tcPr>
          <w:p w14:paraId="5A4F8246"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2D90A27E"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Pr>
                <w:rFonts w:ascii="Arial" w:hAnsi="Arial" w:cs="Arial" w:hint="cs"/>
                <w:color w:val="auto"/>
                <w:sz w:val="16"/>
                <w:szCs w:val="16"/>
                <w:rtl/>
                <w:lang w:eastAsia="en-US"/>
              </w:rPr>
              <w:t>لا ينطبق على الطلب الأولي</w:t>
            </w:r>
          </w:p>
        </w:tc>
        <w:tc>
          <w:tcPr>
            <w:tcW w:w="8892" w:type="dxa"/>
            <w:shd w:val="clear" w:color="auto" w:fill="auto"/>
            <w:vAlign w:val="center"/>
          </w:tcPr>
          <w:p w14:paraId="1ED29EC9" w14:textId="77777777" w:rsidR="00FE36BE" w:rsidRDefault="00FE36BE" w:rsidP="00A86736">
            <w:pPr>
              <w:widowControl/>
              <w:numPr>
                <w:ilvl w:val="0"/>
                <w:numId w:val="33"/>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where (i) the research is permanently closed to the enrollment of new subjects; (ii) all subjects have completed all research-related interventions; and (iii) the research remains active only for long-term follow-up of subjects; or</w:t>
            </w:r>
          </w:p>
          <w:p w14:paraId="27C243C3" w14:textId="77777777" w:rsidR="00A86736" w:rsidRPr="00C60DD9" w:rsidRDefault="00A86736" w:rsidP="00A86736">
            <w:pPr>
              <w:widowControl/>
              <w:ind w:left="864" w:firstLine="0"/>
              <w:jc w:val="left"/>
              <w:rPr>
                <w:rFonts w:ascii="Arial" w:hAnsi="Arial" w:cs="Arial"/>
                <w:color w:val="auto"/>
                <w:sz w:val="16"/>
                <w:szCs w:val="16"/>
                <w:lang w:eastAsia="en-US"/>
              </w:rPr>
            </w:pPr>
            <w:r w:rsidRPr="00A86736">
              <w:rPr>
                <w:rFonts w:ascii="Arial" w:hAnsi="Arial" w:cs="Arial"/>
                <w:color w:val="auto"/>
                <w:sz w:val="16"/>
                <w:szCs w:val="16"/>
                <w:rtl/>
                <w:lang w:eastAsia="en-US"/>
              </w:rPr>
              <w:t xml:space="preserve">عندما </w:t>
            </w:r>
            <w:r w:rsidR="0029411C">
              <w:rPr>
                <w:rFonts w:ascii="Arial" w:hAnsi="Arial" w:cs="Arial"/>
                <w:color w:val="auto"/>
                <w:sz w:val="16"/>
                <w:szCs w:val="16"/>
                <w:lang w:eastAsia="en-US"/>
              </w:rPr>
              <w:t xml:space="preserve"> </w:t>
            </w:r>
            <w:r>
              <w:rPr>
                <w:rFonts w:ascii="Arial" w:hAnsi="Arial" w:cs="Arial"/>
                <w:color w:val="auto"/>
                <w:sz w:val="16"/>
                <w:szCs w:val="16"/>
                <w:lang w:eastAsia="en-US"/>
              </w:rPr>
              <w:t>(i)</w:t>
            </w:r>
            <w:r w:rsidRPr="00A86736">
              <w:rPr>
                <w:rFonts w:ascii="Arial" w:hAnsi="Arial" w:cs="Arial"/>
                <w:color w:val="auto"/>
                <w:sz w:val="16"/>
                <w:szCs w:val="16"/>
                <w:rtl/>
                <w:lang w:eastAsia="en-US"/>
              </w:rPr>
              <w:t xml:space="preserve">يكون البحث مغلقا بصورة دائمة أمام تسجيل </w:t>
            </w:r>
            <w:r w:rsidR="002E164C" w:rsidRPr="00A149C3">
              <w:rPr>
                <w:rFonts w:ascii="Arial" w:hAnsi="Arial" w:cs="Arial" w:hint="cs"/>
                <w:color w:val="auto"/>
                <w:sz w:val="16"/>
                <w:szCs w:val="16"/>
                <w:rtl/>
                <w:lang w:eastAsia="en-US"/>
              </w:rPr>
              <w:t>خاضعين جدد للدراسة</w:t>
            </w:r>
            <w:r w:rsidRPr="00A86736">
              <w:rPr>
                <w:rFonts w:ascii="Arial" w:hAnsi="Arial" w:cs="Arial"/>
                <w:color w:val="auto"/>
                <w:sz w:val="16"/>
                <w:szCs w:val="16"/>
                <w:rtl/>
                <w:lang w:eastAsia="en-US"/>
              </w:rPr>
              <w:t xml:space="preserve">؛ </w:t>
            </w:r>
            <w:r>
              <w:rPr>
                <w:rFonts w:ascii="Arial" w:hAnsi="Arial" w:cs="Arial"/>
                <w:color w:val="auto"/>
                <w:sz w:val="16"/>
                <w:szCs w:val="16"/>
                <w:lang w:eastAsia="en-US"/>
              </w:rPr>
              <w:t>(ii)</w:t>
            </w:r>
            <w:r w:rsidRPr="00A86736">
              <w:rPr>
                <w:rFonts w:ascii="Arial" w:hAnsi="Arial" w:cs="Arial"/>
                <w:color w:val="auto"/>
                <w:sz w:val="16"/>
                <w:szCs w:val="16"/>
                <w:rtl/>
                <w:lang w:eastAsia="en-US"/>
              </w:rPr>
              <w:t xml:space="preserve"> </w:t>
            </w:r>
            <w:r w:rsidR="000D4166">
              <w:rPr>
                <w:rFonts w:ascii="Arial" w:hAnsi="Arial" w:cs="Arial" w:hint="cs"/>
                <w:color w:val="auto"/>
                <w:sz w:val="16"/>
                <w:szCs w:val="16"/>
                <w:rtl/>
                <w:lang w:eastAsia="en-US"/>
              </w:rPr>
              <w:t>ي</w:t>
            </w:r>
            <w:r w:rsidRPr="00A86736">
              <w:rPr>
                <w:rFonts w:ascii="Arial" w:hAnsi="Arial" w:cs="Arial"/>
                <w:color w:val="auto"/>
                <w:sz w:val="16"/>
                <w:szCs w:val="16"/>
                <w:rtl/>
                <w:lang w:eastAsia="en-US"/>
              </w:rPr>
              <w:t xml:space="preserve">ستكمل جميع </w:t>
            </w:r>
            <w:r w:rsidR="00A149C3" w:rsidRPr="00A149C3">
              <w:rPr>
                <w:rFonts w:ascii="Arial" w:hAnsi="Arial" w:cs="Arial" w:hint="cs"/>
                <w:color w:val="auto"/>
                <w:sz w:val="16"/>
                <w:szCs w:val="16"/>
                <w:rtl/>
                <w:lang w:eastAsia="en-US"/>
              </w:rPr>
              <w:t xml:space="preserve">الخاضعين للدراسة </w:t>
            </w:r>
            <w:r w:rsidRPr="00A86736">
              <w:rPr>
                <w:rFonts w:ascii="Arial" w:hAnsi="Arial" w:cs="Arial"/>
                <w:color w:val="auto"/>
                <w:sz w:val="16"/>
                <w:szCs w:val="16"/>
                <w:rtl/>
                <w:lang w:eastAsia="en-US"/>
              </w:rPr>
              <w:t xml:space="preserve">جميع التدخلات المتعلقة بالبحوث؛ </w:t>
            </w:r>
            <w:r>
              <w:rPr>
                <w:rFonts w:ascii="Arial" w:hAnsi="Arial" w:cs="Arial" w:hint="cs"/>
                <w:color w:val="auto"/>
                <w:sz w:val="16"/>
                <w:szCs w:val="16"/>
                <w:rtl/>
                <w:lang w:eastAsia="en-US"/>
              </w:rPr>
              <w:t xml:space="preserve">و </w:t>
            </w:r>
            <w:r>
              <w:rPr>
                <w:rFonts w:ascii="Arial" w:hAnsi="Arial" w:cs="Arial"/>
                <w:color w:val="auto"/>
                <w:sz w:val="16"/>
                <w:szCs w:val="16"/>
                <w:lang w:eastAsia="en-US"/>
              </w:rPr>
              <w:t>(iii)</w:t>
            </w:r>
            <w:r w:rsidRPr="00A86736">
              <w:rPr>
                <w:rFonts w:ascii="Arial" w:hAnsi="Arial" w:cs="Arial"/>
                <w:color w:val="auto"/>
                <w:sz w:val="16"/>
                <w:szCs w:val="16"/>
                <w:rtl/>
                <w:lang w:eastAsia="en-US"/>
              </w:rPr>
              <w:t xml:space="preserve"> تظل البحوث نشطة فقط من أجل متابعة طويلة </w:t>
            </w:r>
            <w:r w:rsidRPr="00A149C3">
              <w:rPr>
                <w:rFonts w:ascii="Arial" w:hAnsi="Arial" w:cs="Arial"/>
                <w:color w:val="auto"/>
                <w:sz w:val="16"/>
                <w:szCs w:val="16"/>
                <w:rtl/>
                <w:lang w:eastAsia="en-US"/>
              </w:rPr>
              <w:t>الأجل</w:t>
            </w:r>
            <w:r w:rsidR="00A149C3" w:rsidRPr="00A149C3">
              <w:rPr>
                <w:rFonts w:ascii="Arial" w:hAnsi="Arial" w:cs="Arial" w:hint="cs"/>
                <w:color w:val="auto"/>
                <w:sz w:val="16"/>
                <w:szCs w:val="16"/>
                <w:rtl/>
                <w:lang w:eastAsia="en-US"/>
              </w:rPr>
              <w:t xml:space="preserve"> للخاضعين للدراسة</w:t>
            </w:r>
            <w:r w:rsidR="00A149C3" w:rsidRPr="00A86736">
              <w:rPr>
                <w:rFonts w:ascii="Arial" w:hAnsi="Arial" w:cs="Arial"/>
                <w:color w:val="auto"/>
                <w:sz w:val="16"/>
                <w:szCs w:val="16"/>
                <w:rtl/>
                <w:lang w:eastAsia="en-US"/>
              </w:rPr>
              <w:t xml:space="preserve"> </w:t>
            </w:r>
            <w:r w:rsidRPr="00A86736">
              <w:rPr>
                <w:rFonts w:ascii="Arial" w:hAnsi="Arial" w:cs="Arial"/>
                <w:color w:val="auto"/>
                <w:sz w:val="16"/>
                <w:szCs w:val="16"/>
                <w:rtl/>
                <w:lang w:eastAsia="en-US"/>
              </w:rPr>
              <w:t>؛ أو</w:t>
            </w:r>
          </w:p>
        </w:tc>
      </w:tr>
      <w:tr w:rsidR="00FE36BE" w:rsidRPr="00C60DD9" w14:paraId="191AF573" w14:textId="77777777" w:rsidTr="1CDA73A1">
        <w:tc>
          <w:tcPr>
            <w:tcW w:w="1008" w:type="dxa"/>
            <w:shd w:val="clear" w:color="auto" w:fill="auto"/>
            <w:vAlign w:val="center"/>
          </w:tcPr>
          <w:p w14:paraId="2E41F589"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748AB34B"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9F2C77">
              <w:rPr>
                <w:rFonts w:ascii="Arial" w:hAnsi="Arial" w:cs="Arial"/>
                <w:color w:val="auto"/>
                <w:sz w:val="16"/>
                <w:szCs w:val="16"/>
                <w:rtl/>
                <w:lang w:eastAsia="en-US"/>
              </w:rPr>
              <w:t>لا ينطبق على الطلب الأولي</w:t>
            </w:r>
          </w:p>
        </w:tc>
        <w:tc>
          <w:tcPr>
            <w:tcW w:w="8892" w:type="dxa"/>
            <w:shd w:val="clear" w:color="auto" w:fill="auto"/>
            <w:vAlign w:val="center"/>
          </w:tcPr>
          <w:p w14:paraId="6F537CB6" w14:textId="77777777" w:rsidR="00FE36BE" w:rsidRDefault="00FE36BE" w:rsidP="0029411C">
            <w:pPr>
              <w:widowControl/>
              <w:numPr>
                <w:ilvl w:val="0"/>
                <w:numId w:val="33"/>
              </w:numPr>
              <w:bidi w:val="0"/>
              <w:jc w:val="left"/>
              <w:rPr>
                <w:rFonts w:ascii="Arial" w:hAnsi="Arial" w:cs="Arial"/>
                <w:color w:val="auto"/>
                <w:sz w:val="16"/>
                <w:szCs w:val="16"/>
                <w:lang w:eastAsia="en-US"/>
              </w:rPr>
            </w:pPr>
            <w:r w:rsidRPr="00C60DD9">
              <w:rPr>
                <w:rFonts w:ascii="Arial" w:hAnsi="Arial" w:cs="Arial"/>
                <w:color w:val="auto"/>
                <w:sz w:val="16"/>
                <w:szCs w:val="16"/>
                <w:lang w:eastAsia="en-US"/>
              </w:rPr>
              <w:t>where no subjects have been enrolled and no additional risks have been identified; or</w:t>
            </w:r>
          </w:p>
          <w:p w14:paraId="5C703B41" w14:textId="77777777" w:rsidR="0029411C" w:rsidRPr="00C60DD9" w:rsidRDefault="0029411C" w:rsidP="0029411C">
            <w:pPr>
              <w:widowControl/>
              <w:ind w:left="864" w:firstLine="0"/>
              <w:jc w:val="center"/>
              <w:rPr>
                <w:rFonts w:ascii="Arial" w:hAnsi="Arial" w:cs="Arial"/>
                <w:color w:val="auto"/>
                <w:sz w:val="16"/>
                <w:szCs w:val="16"/>
                <w:lang w:eastAsia="en-US"/>
              </w:rPr>
            </w:pPr>
            <w:r>
              <w:rPr>
                <w:rFonts w:ascii="Arial" w:hAnsi="Arial" w:cs="Arial" w:hint="cs"/>
                <w:color w:val="auto"/>
                <w:sz w:val="16"/>
                <w:szCs w:val="16"/>
                <w:rtl/>
                <w:lang w:eastAsia="en-US"/>
              </w:rPr>
              <w:t xml:space="preserve">في حال </w:t>
            </w:r>
            <w:r w:rsidRPr="0029411C">
              <w:rPr>
                <w:rFonts w:ascii="Arial" w:hAnsi="Arial" w:cs="Arial"/>
                <w:color w:val="auto"/>
                <w:sz w:val="16"/>
                <w:szCs w:val="16"/>
                <w:rtl/>
                <w:lang w:eastAsia="en-US"/>
              </w:rPr>
              <w:t xml:space="preserve">لم يتم تسجيل </w:t>
            </w:r>
            <w:r w:rsidR="00A149C3" w:rsidRPr="00A149C3">
              <w:rPr>
                <w:rFonts w:ascii="Arial" w:hAnsi="Arial" w:cs="Arial" w:hint="cs"/>
                <w:color w:val="auto"/>
                <w:sz w:val="16"/>
                <w:szCs w:val="16"/>
                <w:rtl/>
                <w:lang w:eastAsia="en-US"/>
              </w:rPr>
              <w:t>أشخاص خاضعين للدراسة</w:t>
            </w:r>
            <w:r w:rsidRPr="0029411C">
              <w:rPr>
                <w:rFonts w:ascii="Arial" w:hAnsi="Arial" w:cs="Arial"/>
                <w:color w:val="auto"/>
                <w:sz w:val="16"/>
                <w:szCs w:val="16"/>
                <w:rtl/>
                <w:lang w:eastAsia="en-US"/>
              </w:rPr>
              <w:t xml:space="preserve"> ولم يتم تحديد مخاطر إضافية؛ أو</w:t>
            </w:r>
          </w:p>
        </w:tc>
      </w:tr>
      <w:tr w:rsidR="00FE36BE" w:rsidRPr="00C60DD9" w14:paraId="40D49E89" w14:textId="77777777" w:rsidTr="1CDA73A1">
        <w:tc>
          <w:tcPr>
            <w:tcW w:w="1008" w:type="dxa"/>
            <w:shd w:val="clear" w:color="auto" w:fill="auto"/>
            <w:vAlign w:val="center"/>
          </w:tcPr>
          <w:p w14:paraId="3B27DC93"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56EF235D"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9F2C77">
              <w:rPr>
                <w:rFonts w:ascii="Arial" w:hAnsi="Arial" w:cs="Arial"/>
                <w:color w:val="auto"/>
                <w:sz w:val="16"/>
                <w:szCs w:val="16"/>
                <w:rtl/>
                <w:lang w:eastAsia="en-US"/>
              </w:rPr>
              <w:t>لا ينطبق على الطلب الأولي</w:t>
            </w:r>
          </w:p>
        </w:tc>
        <w:tc>
          <w:tcPr>
            <w:tcW w:w="8892" w:type="dxa"/>
            <w:shd w:val="clear" w:color="auto" w:fill="auto"/>
            <w:vAlign w:val="center"/>
          </w:tcPr>
          <w:p w14:paraId="6A9CDC10" w14:textId="77777777" w:rsidR="00FE36BE" w:rsidRDefault="00FE36BE" w:rsidP="0029411C">
            <w:pPr>
              <w:widowControl/>
              <w:numPr>
                <w:ilvl w:val="0"/>
                <w:numId w:val="33"/>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where the remaining research activities are limited to data analysis.</w:t>
            </w:r>
          </w:p>
          <w:p w14:paraId="2270D0D3" w14:textId="77777777" w:rsidR="0029411C" w:rsidRPr="00C60DD9" w:rsidRDefault="0029411C" w:rsidP="0029411C">
            <w:pPr>
              <w:widowControl/>
              <w:ind w:left="864" w:firstLine="0"/>
              <w:jc w:val="center"/>
              <w:rPr>
                <w:rFonts w:ascii="Arial" w:hAnsi="Arial" w:cs="Arial"/>
                <w:color w:val="auto"/>
                <w:sz w:val="16"/>
                <w:szCs w:val="16"/>
                <w:lang w:eastAsia="en-US"/>
              </w:rPr>
            </w:pPr>
            <w:r>
              <w:rPr>
                <w:rFonts w:ascii="Arial" w:hAnsi="Arial" w:cs="Arial" w:hint="cs"/>
                <w:color w:val="auto"/>
                <w:sz w:val="16"/>
                <w:szCs w:val="16"/>
                <w:rtl/>
                <w:lang w:eastAsia="en-US"/>
              </w:rPr>
              <w:t>في حال اقتصرت</w:t>
            </w:r>
            <w:r w:rsidRPr="0029411C">
              <w:rPr>
                <w:rFonts w:ascii="Arial" w:hAnsi="Arial" w:cs="Arial"/>
                <w:color w:val="auto"/>
                <w:sz w:val="16"/>
                <w:szCs w:val="16"/>
                <w:rtl/>
                <w:lang w:eastAsia="en-US"/>
              </w:rPr>
              <w:t xml:space="preserve"> </w:t>
            </w:r>
            <w:r>
              <w:rPr>
                <w:rFonts w:ascii="Arial" w:hAnsi="Arial" w:cs="Arial" w:hint="cs"/>
                <w:color w:val="auto"/>
                <w:sz w:val="16"/>
                <w:szCs w:val="16"/>
                <w:rtl/>
                <w:lang w:eastAsia="en-US"/>
              </w:rPr>
              <w:t>ال</w:t>
            </w:r>
            <w:r w:rsidRPr="0029411C">
              <w:rPr>
                <w:rFonts w:ascii="Arial" w:hAnsi="Arial" w:cs="Arial"/>
                <w:color w:val="auto"/>
                <w:sz w:val="16"/>
                <w:szCs w:val="16"/>
                <w:rtl/>
                <w:lang w:eastAsia="en-US"/>
              </w:rPr>
              <w:t>أنشطة البحث</w:t>
            </w:r>
            <w:r>
              <w:rPr>
                <w:rFonts w:ascii="Arial" w:hAnsi="Arial" w:cs="Arial" w:hint="cs"/>
                <w:color w:val="auto"/>
                <w:sz w:val="16"/>
                <w:szCs w:val="16"/>
                <w:rtl/>
                <w:lang w:eastAsia="en-US"/>
              </w:rPr>
              <w:t>ية</w:t>
            </w:r>
            <w:r w:rsidRPr="0029411C">
              <w:rPr>
                <w:rFonts w:ascii="Arial" w:hAnsi="Arial" w:cs="Arial"/>
                <w:color w:val="auto"/>
                <w:sz w:val="16"/>
                <w:szCs w:val="16"/>
                <w:rtl/>
                <w:lang w:eastAsia="en-US"/>
              </w:rPr>
              <w:t xml:space="preserve"> المتبقية على تحليل البيانات</w:t>
            </w:r>
          </w:p>
        </w:tc>
      </w:tr>
      <w:tr w:rsidR="00FE36BE" w:rsidRPr="00C60DD9" w14:paraId="1691876B" w14:textId="77777777" w:rsidTr="1CDA73A1">
        <w:tc>
          <w:tcPr>
            <w:tcW w:w="1008" w:type="dxa"/>
            <w:shd w:val="clear" w:color="auto" w:fill="auto"/>
            <w:vAlign w:val="center"/>
          </w:tcPr>
          <w:p w14:paraId="4CB22663"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579C4130"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9F2C77">
              <w:rPr>
                <w:rFonts w:ascii="Arial" w:hAnsi="Arial" w:cs="Arial"/>
                <w:color w:val="auto"/>
                <w:sz w:val="16"/>
                <w:szCs w:val="16"/>
                <w:rtl/>
                <w:lang w:eastAsia="en-US"/>
              </w:rPr>
              <w:t>لا ينطبق على الطلب الأولي</w:t>
            </w:r>
          </w:p>
        </w:tc>
        <w:tc>
          <w:tcPr>
            <w:tcW w:w="8892" w:type="dxa"/>
            <w:shd w:val="clear" w:color="auto" w:fill="auto"/>
            <w:vAlign w:val="center"/>
          </w:tcPr>
          <w:p w14:paraId="7E082D2B" w14:textId="77777777" w:rsidR="00FE36BE" w:rsidRPr="00C71394" w:rsidRDefault="00FE36BE" w:rsidP="002C30AE">
            <w:pPr>
              <w:widowControl/>
              <w:bidi w:val="0"/>
              <w:ind w:firstLine="0"/>
              <w:jc w:val="left"/>
              <w:rPr>
                <w:rFonts w:ascii="Arial" w:hAnsi="Arial" w:cs="Arial"/>
                <w:b/>
                <w:bCs/>
                <w:color w:val="auto"/>
                <w:sz w:val="16"/>
                <w:szCs w:val="16"/>
                <w:rtl/>
                <w:lang w:eastAsia="en-US"/>
              </w:rPr>
            </w:pPr>
            <w:r w:rsidRPr="00C71394">
              <w:rPr>
                <w:rFonts w:ascii="Arial" w:hAnsi="Arial" w:cs="Arial"/>
                <w:b/>
                <w:bCs/>
                <w:color w:val="auto"/>
                <w:sz w:val="16"/>
                <w:szCs w:val="16"/>
                <w:lang w:eastAsia="en-US"/>
              </w:rPr>
              <w:t>(9) Continuing review of research, not conducted under an investigational new drug application or investigational device exemption where categories 2 through 8 do not apply but the IRB has determined and documented at a convened meeting that the research involves no greater than minimal risk and no additional risks have been identified.</w:t>
            </w:r>
          </w:p>
          <w:p w14:paraId="469587DD" w14:textId="77777777" w:rsidR="00F82B8C" w:rsidRPr="00C71394" w:rsidRDefault="00F82B8C" w:rsidP="000E5C2C">
            <w:pPr>
              <w:widowControl/>
              <w:ind w:firstLine="0"/>
              <w:jc w:val="left"/>
              <w:rPr>
                <w:rFonts w:ascii="Arial" w:hAnsi="Arial" w:cs="Arial"/>
                <w:b/>
                <w:bCs/>
                <w:color w:val="auto"/>
                <w:sz w:val="16"/>
                <w:szCs w:val="16"/>
                <w:lang w:eastAsia="en-US"/>
              </w:rPr>
            </w:pPr>
            <w:r w:rsidRPr="00C71394">
              <w:rPr>
                <w:rFonts w:ascii="Arial" w:hAnsi="Arial" w:cs="Arial"/>
                <w:b/>
                <w:bCs/>
                <w:color w:val="auto"/>
                <w:sz w:val="16"/>
                <w:szCs w:val="16"/>
                <w:rtl/>
                <w:lang w:eastAsia="en-US"/>
              </w:rPr>
              <w:t xml:space="preserve">المراجعة المستمرة للبحث، التي لا يتم إجراؤها بموجب </w:t>
            </w:r>
            <w:r w:rsidR="000E5C2C" w:rsidRPr="00C71394">
              <w:rPr>
                <w:rFonts w:ascii="Arial" w:hAnsi="Arial" w:cs="Arial" w:hint="cs"/>
                <w:b/>
                <w:bCs/>
                <w:color w:val="auto"/>
                <w:sz w:val="16"/>
                <w:szCs w:val="16"/>
                <w:rtl/>
                <w:lang w:eastAsia="en-US"/>
              </w:rPr>
              <w:t>طلب ترخيص لدراسة</w:t>
            </w:r>
            <w:r w:rsidR="005D4DEA" w:rsidRPr="00C71394">
              <w:rPr>
                <w:rFonts w:ascii="Arial" w:hAnsi="Arial" w:cs="Arial" w:hint="cs"/>
                <w:b/>
                <w:bCs/>
                <w:color w:val="auto"/>
                <w:sz w:val="16"/>
                <w:szCs w:val="16"/>
                <w:rtl/>
                <w:lang w:eastAsia="en-US"/>
              </w:rPr>
              <w:t xml:space="preserve"> سريرية</w:t>
            </w:r>
            <w:r w:rsidR="000E5C2C" w:rsidRPr="00C71394">
              <w:rPr>
                <w:rFonts w:ascii="Arial" w:hAnsi="Arial" w:cs="Arial" w:hint="cs"/>
                <w:b/>
                <w:bCs/>
                <w:color w:val="auto"/>
                <w:sz w:val="16"/>
                <w:szCs w:val="16"/>
                <w:rtl/>
                <w:lang w:eastAsia="en-US"/>
              </w:rPr>
              <w:t xml:space="preserve"> لدواء جديد</w:t>
            </w:r>
            <w:r w:rsidRPr="00C71394">
              <w:rPr>
                <w:rFonts w:ascii="Arial" w:hAnsi="Arial" w:cs="Arial"/>
                <w:b/>
                <w:bCs/>
                <w:color w:val="auto"/>
                <w:sz w:val="16"/>
                <w:szCs w:val="16"/>
                <w:rtl/>
                <w:lang w:eastAsia="en-US"/>
              </w:rPr>
              <w:t xml:space="preserve"> أو </w:t>
            </w:r>
            <w:r w:rsidR="002D7F9E" w:rsidRPr="00C71394">
              <w:rPr>
                <w:rFonts w:ascii="Arial" w:hAnsi="Arial" w:cs="Arial" w:hint="cs"/>
                <w:b/>
                <w:bCs/>
                <w:color w:val="auto"/>
                <w:sz w:val="16"/>
                <w:szCs w:val="16"/>
                <w:rtl/>
                <w:lang w:eastAsia="en-US"/>
              </w:rPr>
              <w:t>ترخيص</w:t>
            </w:r>
            <w:r w:rsidR="00ED0CB5" w:rsidRPr="00C71394">
              <w:rPr>
                <w:rFonts w:ascii="Arial" w:hAnsi="Arial" w:cs="Arial" w:hint="cs"/>
                <w:b/>
                <w:bCs/>
                <w:color w:val="auto"/>
                <w:sz w:val="16"/>
                <w:szCs w:val="16"/>
                <w:rtl/>
                <w:lang w:eastAsia="en-US"/>
              </w:rPr>
              <w:t xml:space="preserve"> استخدام جهاز</w:t>
            </w:r>
            <w:r w:rsidR="002D7F9E" w:rsidRPr="00C71394">
              <w:rPr>
                <w:rFonts w:ascii="Arial" w:hAnsi="Arial" w:cs="Arial" w:hint="cs"/>
                <w:b/>
                <w:bCs/>
                <w:color w:val="auto"/>
                <w:sz w:val="16"/>
                <w:szCs w:val="16"/>
                <w:rtl/>
                <w:lang w:eastAsia="en-US"/>
              </w:rPr>
              <w:t xml:space="preserve"> </w:t>
            </w:r>
            <w:r w:rsidR="00452A98" w:rsidRPr="00C71394">
              <w:rPr>
                <w:rFonts w:ascii="Arial" w:hAnsi="Arial" w:cs="Arial" w:hint="cs"/>
                <w:b/>
                <w:bCs/>
                <w:color w:val="auto"/>
                <w:sz w:val="16"/>
                <w:szCs w:val="16"/>
                <w:rtl/>
                <w:lang w:eastAsia="en-US"/>
              </w:rPr>
              <w:t>خاص بالدراسة</w:t>
            </w:r>
            <w:r w:rsidR="00ED0CB5" w:rsidRPr="00C71394">
              <w:rPr>
                <w:rFonts w:ascii="Arial" w:hAnsi="Arial" w:cs="Arial" w:hint="cs"/>
                <w:b/>
                <w:bCs/>
                <w:color w:val="auto"/>
                <w:sz w:val="16"/>
                <w:szCs w:val="16"/>
                <w:rtl/>
                <w:lang w:eastAsia="en-US"/>
              </w:rPr>
              <w:t xml:space="preserve"> السريرية</w:t>
            </w:r>
            <w:r w:rsidRPr="00C71394">
              <w:rPr>
                <w:rFonts w:ascii="Arial" w:hAnsi="Arial" w:cs="Arial"/>
                <w:b/>
                <w:bCs/>
                <w:color w:val="auto"/>
                <w:sz w:val="16"/>
                <w:szCs w:val="16"/>
                <w:rtl/>
                <w:lang w:eastAsia="en-US"/>
              </w:rPr>
              <w:t xml:space="preserve"> حيث لا تنطبق </w:t>
            </w:r>
            <w:r w:rsidR="008804C5" w:rsidRPr="00C71394">
              <w:rPr>
                <w:rFonts w:ascii="Arial" w:hAnsi="Arial" w:cs="Arial" w:hint="cs"/>
                <w:b/>
                <w:bCs/>
                <w:color w:val="auto"/>
                <w:sz w:val="16"/>
                <w:szCs w:val="16"/>
                <w:rtl/>
                <w:lang w:eastAsia="en-US"/>
              </w:rPr>
              <w:t xml:space="preserve">على </w:t>
            </w:r>
            <w:r w:rsidRPr="00C71394">
              <w:rPr>
                <w:rFonts w:ascii="Arial" w:hAnsi="Arial" w:cs="Arial"/>
                <w:b/>
                <w:bCs/>
                <w:color w:val="auto"/>
                <w:sz w:val="16"/>
                <w:szCs w:val="16"/>
                <w:rtl/>
                <w:lang w:eastAsia="en-US"/>
              </w:rPr>
              <w:t>الفئات من 2 إلى 8 ولكن</w:t>
            </w:r>
            <w:r w:rsidR="000E5C2C" w:rsidRPr="00C71394">
              <w:rPr>
                <w:rFonts w:ascii="Arial" w:hAnsi="Arial" w:cs="Arial" w:hint="cs"/>
                <w:b/>
                <w:bCs/>
                <w:color w:val="auto"/>
                <w:sz w:val="16"/>
                <w:szCs w:val="16"/>
                <w:rtl/>
                <w:lang w:eastAsia="en-US"/>
              </w:rPr>
              <w:t xml:space="preserve"> </w:t>
            </w:r>
            <w:r w:rsidR="00047AF2" w:rsidRPr="00C71394">
              <w:rPr>
                <w:rFonts w:ascii="Arial" w:hAnsi="Arial" w:cs="Arial" w:hint="cs"/>
                <w:b/>
                <w:bCs/>
                <w:color w:val="auto"/>
                <w:sz w:val="16"/>
                <w:szCs w:val="16"/>
                <w:rtl/>
                <w:lang w:eastAsia="en-US"/>
              </w:rPr>
              <w:t>قررت ووثقت</w:t>
            </w:r>
            <w:r w:rsidR="000E5C2C" w:rsidRPr="00C71394">
              <w:rPr>
                <w:rFonts w:ascii="Arial" w:hAnsi="Arial" w:cs="Arial" w:hint="cs"/>
                <w:b/>
                <w:bCs/>
                <w:color w:val="auto"/>
                <w:sz w:val="16"/>
                <w:szCs w:val="16"/>
                <w:rtl/>
                <w:lang w:eastAsia="en-US"/>
              </w:rPr>
              <w:t xml:space="preserve"> لجنة أخلاقيات البحث العلمي</w:t>
            </w:r>
            <w:r w:rsidRPr="00C71394">
              <w:rPr>
                <w:rFonts w:ascii="Arial" w:hAnsi="Arial" w:cs="Arial"/>
                <w:b/>
                <w:bCs/>
                <w:color w:val="auto"/>
                <w:sz w:val="16"/>
                <w:szCs w:val="16"/>
                <w:lang w:eastAsia="en-US"/>
              </w:rPr>
              <w:t xml:space="preserve"> IRB </w:t>
            </w:r>
            <w:r w:rsidR="000E5C2C" w:rsidRPr="00C71394">
              <w:rPr>
                <w:rFonts w:ascii="Arial" w:hAnsi="Arial" w:cs="Arial" w:hint="cs"/>
                <w:b/>
                <w:bCs/>
                <w:color w:val="auto"/>
                <w:sz w:val="16"/>
                <w:szCs w:val="16"/>
                <w:rtl/>
                <w:lang w:eastAsia="en-US"/>
              </w:rPr>
              <w:t xml:space="preserve"> </w:t>
            </w:r>
            <w:r w:rsidRPr="00C71394">
              <w:rPr>
                <w:rFonts w:ascii="Arial" w:hAnsi="Arial" w:cs="Arial"/>
                <w:b/>
                <w:bCs/>
                <w:color w:val="auto"/>
                <w:sz w:val="16"/>
                <w:szCs w:val="16"/>
                <w:rtl/>
                <w:lang w:eastAsia="en-US"/>
              </w:rPr>
              <w:t xml:space="preserve">في اجتماع </w:t>
            </w:r>
            <w:r w:rsidR="00047AF2" w:rsidRPr="00C71394">
              <w:rPr>
                <w:rFonts w:ascii="Arial" w:hAnsi="Arial" w:cs="Arial" w:hint="cs"/>
                <w:b/>
                <w:bCs/>
                <w:color w:val="auto"/>
                <w:sz w:val="16"/>
                <w:szCs w:val="16"/>
                <w:rtl/>
                <w:lang w:eastAsia="en-US"/>
              </w:rPr>
              <w:t>تم عقده</w:t>
            </w:r>
            <w:r w:rsidRPr="00C71394">
              <w:rPr>
                <w:rFonts w:ascii="Arial" w:hAnsi="Arial" w:cs="Arial"/>
                <w:b/>
                <w:bCs/>
                <w:color w:val="auto"/>
                <w:sz w:val="16"/>
                <w:szCs w:val="16"/>
                <w:rtl/>
                <w:lang w:eastAsia="en-US"/>
              </w:rPr>
              <w:t xml:space="preserve"> أن البحث لا ي</w:t>
            </w:r>
            <w:r w:rsidR="00047AF2" w:rsidRPr="00C71394">
              <w:rPr>
                <w:rFonts w:ascii="Arial" w:hAnsi="Arial" w:cs="Arial" w:hint="cs"/>
                <w:b/>
                <w:bCs/>
                <w:color w:val="auto"/>
                <w:sz w:val="16"/>
                <w:szCs w:val="16"/>
                <w:rtl/>
                <w:lang w:eastAsia="en-US"/>
              </w:rPr>
              <w:t>شمل</w:t>
            </w:r>
            <w:r w:rsidRPr="00C71394">
              <w:rPr>
                <w:rFonts w:ascii="Arial" w:hAnsi="Arial" w:cs="Arial"/>
                <w:b/>
                <w:bCs/>
                <w:color w:val="auto"/>
                <w:sz w:val="16"/>
                <w:szCs w:val="16"/>
                <w:rtl/>
                <w:lang w:eastAsia="en-US"/>
              </w:rPr>
              <w:t xml:space="preserve"> على </w:t>
            </w:r>
            <w:r w:rsidR="00047AF2" w:rsidRPr="00C71394">
              <w:rPr>
                <w:rFonts w:ascii="Arial" w:hAnsi="Arial" w:cs="Arial" w:hint="cs"/>
                <w:b/>
                <w:bCs/>
                <w:color w:val="auto"/>
                <w:sz w:val="16"/>
                <w:szCs w:val="16"/>
                <w:rtl/>
                <w:lang w:eastAsia="en-US"/>
              </w:rPr>
              <w:t>خطر يزيد عن الحد الأدنى</w:t>
            </w:r>
            <w:r w:rsidRPr="00C71394">
              <w:rPr>
                <w:rFonts w:ascii="Arial" w:hAnsi="Arial" w:cs="Arial"/>
                <w:b/>
                <w:bCs/>
                <w:color w:val="auto"/>
                <w:sz w:val="16"/>
                <w:szCs w:val="16"/>
                <w:rtl/>
                <w:lang w:eastAsia="en-US"/>
              </w:rPr>
              <w:t xml:space="preserve"> ولم يتم تحديد مخاطر إضافية</w:t>
            </w:r>
            <w:r w:rsidRPr="00C71394">
              <w:rPr>
                <w:rFonts w:ascii="Arial" w:hAnsi="Arial" w:cs="Arial"/>
                <w:b/>
                <w:bCs/>
                <w:color w:val="auto"/>
                <w:sz w:val="16"/>
                <w:szCs w:val="16"/>
                <w:lang w:eastAsia="en-US"/>
              </w:rPr>
              <w:t>.</w:t>
            </w:r>
          </w:p>
        </w:tc>
      </w:tr>
      <w:tr w:rsidR="00037A46" w:rsidRPr="00C60DD9" w14:paraId="77488EA6" w14:textId="77777777" w:rsidTr="1CDA73A1">
        <w:tc>
          <w:tcPr>
            <w:tcW w:w="1008" w:type="dxa"/>
            <w:shd w:val="clear" w:color="auto" w:fill="auto"/>
            <w:vAlign w:val="center"/>
          </w:tcPr>
          <w:p w14:paraId="066C7B4E" w14:textId="41EB7F1E" w:rsidR="00037A46" w:rsidRPr="00C60DD9" w:rsidRDefault="00037A46" w:rsidP="00037A46">
            <w:pPr>
              <w:widowControl/>
              <w:tabs>
                <w:tab w:val="left" w:pos="360"/>
                <w:tab w:val="left" w:pos="720"/>
                <w:tab w:val="left" w:pos="1152"/>
                <w:tab w:val="left" w:pos="9180"/>
                <w:tab w:val="left" w:pos="10180"/>
              </w:tabs>
              <w:bidi w:val="0"/>
              <w:spacing w:before="60" w:after="60"/>
              <w:ind w:firstLine="0"/>
              <w:jc w:val="both"/>
              <w:rPr>
                <w:rFonts w:ascii="Arial" w:hAnsi="Arial" w:cs="Arial"/>
                <w:color w:val="auto"/>
                <w:sz w:val="16"/>
                <w:szCs w:val="16"/>
                <w:lang w:eastAsia="en-US"/>
              </w:rPr>
            </w:pPr>
          </w:p>
        </w:tc>
        <w:tc>
          <w:tcPr>
            <w:tcW w:w="8892" w:type="dxa"/>
            <w:shd w:val="clear" w:color="auto" w:fill="auto"/>
            <w:vAlign w:val="center"/>
          </w:tcPr>
          <w:p w14:paraId="0AC3094D" w14:textId="182518FC" w:rsidR="00037A46" w:rsidRPr="00C71394" w:rsidRDefault="00037A46" w:rsidP="00037A46">
            <w:pPr>
              <w:widowControl/>
              <w:bidi w:val="0"/>
              <w:ind w:firstLine="0"/>
              <w:jc w:val="left"/>
              <w:rPr>
                <w:rFonts w:ascii="Arial" w:hAnsi="Arial" w:cs="Arial"/>
                <w:b/>
                <w:bCs/>
                <w:color w:val="auto"/>
                <w:sz w:val="16"/>
                <w:szCs w:val="16"/>
                <w:lang w:eastAsia="en-US"/>
              </w:rPr>
            </w:pPr>
          </w:p>
        </w:tc>
      </w:tr>
    </w:tbl>
    <w:p w14:paraId="3E9C4565" w14:textId="77777777" w:rsidR="00FE36BE" w:rsidRPr="00C60DD9" w:rsidRDefault="00BF4A1A" w:rsidP="00037A46">
      <w:pPr>
        <w:widowControl/>
        <w:pBdr>
          <w:top w:val="single" w:sz="4" w:space="1" w:color="auto"/>
          <w:left w:val="single" w:sz="4" w:space="4" w:color="auto"/>
          <w:bottom w:val="single" w:sz="4" w:space="1" w:color="auto"/>
          <w:right w:val="single" w:sz="4" w:space="0" w:color="auto"/>
        </w:pBdr>
        <w:shd w:val="clear" w:color="auto" w:fill="8DC0B9"/>
        <w:bidi w:val="0"/>
        <w:spacing w:before="120" w:after="120"/>
        <w:jc w:val="left"/>
        <w:rPr>
          <w:rFonts w:ascii="Arial" w:hAnsi="Arial" w:cs="Arial"/>
          <w:b/>
          <w:bCs/>
          <w:color w:val="auto"/>
          <w:sz w:val="20"/>
          <w:szCs w:val="20"/>
          <w:lang w:eastAsia="en-US"/>
        </w:rPr>
      </w:pPr>
      <w:r w:rsidRPr="00BF4A1A">
        <w:rPr>
          <w:rFonts w:ascii="Arial" w:hAnsi="Arial" w:cs="Arial"/>
          <w:b/>
          <w:bCs/>
          <w:color w:val="auto"/>
          <w:sz w:val="20"/>
          <w:szCs w:val="20"/>
          <w:lang w:eastAsia="en-US"/>
        </w:rPr>
        <w:lastRenderedPageBreak/>
        <w:t>Project Information</w:t>
      </w:r>
      <w:r w:rsidR="00FE36BE" w:rsidRPr="00C60DD9">
        <w:rPr>
          <w:rFonts w:ascii="Arial" w:hAnsi="Arial" w:cs="Arial"/>
          <w:b/>
          <w:bCs/>
          <w:color w:val="auto"/>
          <w:sz w:val="20"/>
          <w:szCs w:val="20"/>
          <w:lang w:eastAsia="en-US"/>
        </w:rPr>
        <w:t>:</w:t>
      </w:r>
      <w:r w:rsidR="00047AF2">
        <w:rPr>
          <w:rFonts w:ascii="Arial" w:hAnsi="Arial" w:cs="Arial" w:hint="cs"/>
          <w:b/>
          <w:bCs/>
          <w:color w:val="auto"/>
          <w:sz w:val="20"/>
          <w:szCs w:val="20"/>
          <w:rtl/>
          <w:lang w:eastAsia="en-US"/>
        </w:rPr>
        <w:t xml:space="preserve"> معلومات المشروع      </w:t>
      </w:r>
    </w:p>
    <w:p w14:paraId="3656B9AB" w14:textId="77777777" w:rsidR="00BF4A1A" w:rsidRPr="00A611D3" w:rsidRDefault="00BF4A1A" w:rsidP="00BF4A1A">
      <w:pPr>
        <w:widowControl/>
        <w:tabs>
          <w:tab w:val="left" w:pos="1995"/>
        </w:tabs>
        <w:bidi w:val="0"/>
        <w:ind w:firstLine="0"/>
        <w:jc w:val="left"/>
        <w:rPr>
          <w:rFonts w:ascii="Times New Roman" w:hAnsi="Times New Roman" w:cs="Times New Roman"/>
          <w:sz w:val="18"/>
          <w:szCs w:val="18"/>
          <w:lang w:eastAsia="en-US"/>
        </w:rPr>
      </w:pPr>
      <w:r w:rsidRPr="00A611D3">
        <w:rPr>
          <w:rFonts w:ascii="Times New Roman" w:hAnsi="Times New Roman" w:cs="Times New Roman"/>
          <w:sz w:val="18"/>
          <w:szCs w:val="18"/>
          <w:lang w:eastAsia="en-US"/>
        </w:rPr>
        <w:tab/>
      </w:r>
    </w:p>
    <w:p w14:paraId="556082C7"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Research overview:</w:t>
      </w:r>
      <w:r w:rsidR="005F3614" w:rsidRPr="1CDA73A1">
        <w:rPr>
          <w:rFonts w:ascii="Times New Roman" w:hAnsi="Times New Roman" w:cs="Times New Roman"/>
          <w:sz w:val="22"/>
          <w:szCs w:val="22"/>
        </w:rPr>
        <w:t xml:space="preserve">  </w:t>
      </w:r>
      <w:r w:rsidRPr="1CDA73A1">
        <w:rPr>
          <w:rFonts w:ascii="Times New Roman" w:hAnsi="Times New Roman" w:cs="Times New Roman"/>
          <w:sz w:val="22"/>
          <w:szCs w:val="22"/>
        </w:rPr>
        <w:t xml:space="preserve"> </w:t>
      </w:r>
      <w:r w:rsidR="00817149" w:rsidRPr="1CDA73A1">
        <w:rPr>
          <w:rFonts w:ascii="Times New Roman" w:hAnsi="Times New Roman" w:cs="Times New Roman"/>
          <w:b/>
          <w:bCs/>
          <w:sz w:val="22"/>
          <w:szCs w:val="22"/>
          <w:rtl/>
        </w:rPr>
        <w:t>نظرة عامة عن البحث</w:t>
      </w:r>
    </w:p>
    <w:p w14:paraId="1B033727" w14:textId="526D6C7E"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668AD161"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Research context:</w:t>
      </w:r>
      <w:r w:rsidR="00817149" w:rsidRPr="1CDA73A1">
        <w:rPr>
          <w:rFonts w:ascii="Times New Roman" w:hAnsi="Times New Roman" w:cs="Times New Roman"/>
          <w:b/>
          <w:bCs/>
          <w:sz w:val="22"/>
          <w:szCs w:val="22"/>
          <w:rtl/>
        </w:rPr>
        <w:t>سياق البحث</w:t>
      </w:r>
    </w:p>
    <w:p w14:paraId="011B78BE" w14:textId="3E2D267A"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71263D6F"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Significance of the proposed research project:</w:t>
      </w:r>
      <w:r w:rsidR="00817149" w:rsidRPr="1CDA73A1">
        <w:rPr>
          <w:rFonts w:ascii="Times New Roman" w:hAnsi="Times New Roman" w:cs="Times New Roman"/>
          <w:b/>
          <w:bCs/>
          <w:sz w:val="22"/>
          <w:szCs w:val="22"/>
          <w:rtl/>
        </w:rPr>
        <w:t>أهمية المشروع البحثي المقترح</w:t>
      </w:r>
    </w:p>
    <w:p w14:paraId="4990642D" w14:textId="0003F0A1"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776328A5"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Research questions:</w:t>
      </w:r>
      <w:r w:rsidR="00817149" w:rsidRPr="1CDA73A1">
        <w:rPr>
          <w:rFonts w:ascii="Times New Roman" w:hAnsi="Times New Roman" w:cs="Times New Roman"/>
          <w:b/>
          <w:bCs/>
          <w:sz w:val="22"/>
          <w:szCs w:val="22"/>
          <w:rtl/>
        </w:rPr>
        <w:t>أسئلة البحث</w:t>
      </w:r>
    </w:p>
    <w:p w14:paraId="7AA30926" w14:textId="41FCA7A8"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10DC08E1"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Methodology:</w:t>
      </w:r>
      <w:r w:rsidR="177E8A88" w:rsidRPr="1CDA73A1">
        <w:rPr>
          <w:rFonts w:ascii="Times New Roman" w:hAnsi="Times New Roman" w:cs="Times New Roman"/>
          <w:b/>
          <w:bCs/>
          <w:sz w:val="22"/>
          <w:szCs w:val="22"/>
          <w:rtl/>
        </w:rPr>
        <w:t xml:space="preserve">منهجية </w:t>
      </w:r>
      <w:r w:rsidR="4BC5ECA5" w:rsidRPr="1CDA73A1">
        <w:rPr>
          <w:rFonts w:ascii="Times New Roman" w:hAnsi="Times New Roman" w:cs="Times New Roman"/>
          <w:b/>
          <w:bCs/>
          <w:sz w:val="22"/>
          <w:szCs w:val="22"/>
          <w:rtl/>
        </w:rPr>
        <w:t>البحث</w:t>
      </w:r>
    </w:p>
    <w:p w14:paraId="0B6AE3E2" w14:textId="1A3B86DC"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12A30507" w14:textId="0FEC72F5"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Ethical considerations:</w:t>
      </w:r>
      <w:r w:rsidR="00817149" w:rsidRPr="1CDA73A1">
        <w:rPr>
          <w:rFonts w:ascii="Times New Roman" w:hAnsi="Times New Roman" w:cs="Times New Roman"/>
          <w:b/>
          <w:bCs/>
          <w:sz w:val="22"/>
          <w:szCs w:val="22"/>
          <w:rtl/>
        </w:rPr>
        <w:t>الاعتبارات الأخلاقية</w:t>
      </w:r>
      <w:r w:rsidR="561BABC6" w:rsidRPr="1CDA73A1">
        <w:rPr>
          <w:rFonts w:ascii="Times New Roman" w:hAnsi="Times New Roman" w:cs="Times New Roman"/>
          <w:b/>
          <w:bCs/>
          <w:sz w:val="22"/>
          <w:szCs w:val="22"/>
          <w:rtl/>
        </w:rPr>
        <w:t xml:space="preserve"> + </w:t>
      </w:r>
      <w:r w:rsidR="561BABC6" w:rsidRPr="1CDA73A1">
        <w:rPr>
          <w:rFonts w:ascii="Times New Roman" w:hAnsi="Times New Roman" w:cs="Times New Roman"/>
          <w:b/>
          <w:bCs/>
          <w:color w:val="FF0000"/>
          <w:sz w:val="22"/>
          <w:szCs w:val="22"/>
          <w:rtl/>
        </w:rPr>
        <w:t>ارفاق الرابط في حال كانت البيانات المستخدمة مفتوحه</w:t>
      </w:r>
      <w:r w:rsidR="561BABC6" w:rsidRPr="1CDA73A1">
        <w:rPr>
          <w:rFonts w:ascii="Times New Roman" w:hAnsi="Times New Roman" w:cs="Times New Roman"/>
          <w:b/>
          <w:bCs/>
          <w:color w:val="FF0000"/>
          <w:sz w:val="22"/>
          <w:szCs w:val="22"/>
        </w:rPr>
        <w:t xml:space="preserve"> </w:t>
      </w:r>
    </w:p>
    <w:p w14:paraId="77A9C567" w14:textId="4F05F250"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45FB0818" w14:textId="027882DC" w:rsidR="004D7B8B" w:rsidRPr="00037A46" w:rsidRDefault="005F3614" w:rsidP="00037A46">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References:</w:t>
      </w:r>
      <w:r w:rsidR="00B534BB" w:rsidRPr="1CDA73A1">
        <w:rPr>
          <w:rFonts w:ascii="Times New Roman" w:hAnsi="Times New Roman" w:cs="Times New Roman"/>
          <w:b/>
          <w:bCs/>
          <w:sz w:val="22"/>
          <w:szCs w:val="22"/>
          <w:rtl/>
        </w:rPr>
        <w:t>ا</w:t>
      </w:r>
      <w:r w:rsidR="00716E44" w:rsidRPr="1CDA73A1">
        <w:rPr>
          <w:rFonts w:ascii="Times New Roman" w:hAnsi="Times New Roman" w:cs="Times New Roman"/>
          <w:b/>
          <w:bCs/>
          <w:sz w:val="22"/>
          <w:szCs w:val="22"/>
          <w:rtl/>
        </w:rPr>
        <w:t xml:space="preserve"> </w:t>
      </w:r>
      <w:r w:rsidR="00B534BB" w:rsidRPr="1CDA73A1">
        <w:rPr>
          <w:rFonts w:ascii="Times New Roman" w:hAnsi="Times New Roman" w:cs="Times New Roman"/>
          <w:b/>
          <w:bCs/>
          <w:sz w:val="22"/>
          <w:szCs w:val="22"/>
          <w:rtl/>
        </w:rPr>
        <w:t>لمراجع</w:t>
      </w:r>
    </w:p>
    <w:p w14:paraId="049F31CB" w14:textId="77777777" w:rsidR="00BF2D20" w:rsidRDefault="00BF2D20" w:rsidP="001B6E18">
      <w:pPr>
        <w:widowControl/>
        <w:bidi w:val="0"/>
        <w:ind w:firstLine="0"/>
        <w:jc w:val="both"/>
        <w:rPr>
          <w:rFonts w:ascii="Times New Roman" w:hAnsi="Times New Roman" w:cs="Times New Roman"/>
          <w:sz w:val="22"/>
          <w:szCs w:val="22"/>
        </w:rPr>
      </w:pPr>
    </w:p>
    <w:p w14:paraId="682ACE23" w14:textId="77777777" w:rsidR="00037A46" w:rsidRPr="00FD48B7" w:rsidRDefault="00037A46" w:rsidP="00037A46">
      <w:pPr>
        <w:widowControl/>
        <w:shd w:val="clear" w:color="auto" w:fill="B0EEE2"/>
        <w:bidi w:val="0"/>
        <w:ind w:firstLine="0"/>
        <w:jc w:val="left"/>
        <w:rPr>
          <w:rFonts w:ascii="Times New Roman" w:hAnsi="Times New Roman" w:cs="Times New Roman"/>
          <w:b/>
          <w:bCs/>
          <w:sz w:val="28"/>
          <w:szCs w:val="28"/>
          <w:lang w:eastAsia="en-US"/>
        </w:rPr>
      </w:pPr>
      <w:r w:rsidRPr="00FD48B7">
        <w:rPr>
          <w:rFonts w:ascii="Times New Roman" w:hAnsi="Times New Roman" w:cs="Times New Roman"/>
          <w:b/>
          <w:bCs/>
          <w:sz w:val="28"/>
          <w:szCs w:val="28"/>
          <w:lang w:eastAsia="en-US"/>
        </w:rPr>
        <w:t>Attachments:</w:t>
      </w:r>
      <w:r w:rsidRPr="00FD48B7">
        <w:rPr>
          <w:rFonts w:ascii="Times New Roman" w:hAnsi="Times New Roman" w:cs="Times New Roman" w:hint="cs"/>
          <w:b/>
          <w:bCs/>
          <w:sz w:val="28"/>
          <w:szCs w:val="28"/>
          <w:rtl/>
          <w:lang w:eastAsia="en-US"/>
        </w:rPr>
        <w:t xml:space="preserve"> المرفقات   </w:t>
      </w:r>
    </w:p>
    <w:p w14:paraId="4D32FED0" w14:textId="77777777" w:rsidR="00037A46" w:rsidRPr="00A611D3" w:rsidRDefault="00037A46" w:rsidP="00037A46">
      <w:pPr>
        <w:widowControl/>
        <w:numPr>
          <w:ilvl w:val="0"/>
          <w:numId w:val="39"/>
        </w:numPr>
        <w:bidi w:val="0"/>
        <w:jc w:val="left"/>
        <w:rPr>
          <w:rFonts w:ascii="Times New Roman" w:hAnsi="Times New Roman" w:cs="Times New Roman"/>
          <w:sz w:val="22"/>
          <w:szCs w:val="22"/>
        </w:rPr>
      </w:pPr>
      <w:r w:rsidRPr="00A611D3">
        <w:rPr>
          <w:rFonts w:ascii="Times New Roman" w:hAnsi="Times New Roman" w:cs="Times New Roman"/>
          <w:sz w:val="22"/>
          <w:szCs w:val="22"/>
        </w:rPr>
        <w:t>C.V. for Investigators</w:t>
      </w:r>
      <w:r>
        <w:rPr>
          <w:rFonts w:ascii="Times New Roman" w:hAnsi="Times New Roman" w:cs="Times New Roman" w:hint="cs"/>
          <w:sz w:val="22"/>
          <w:szCs w:val="22"/>
          <w:rtl/>
        </w:rPr>
        <w:t xml:space="preserve"> السير الذاتي</w:t>
      </w:r>
      <w:r>
        <w:rPr>
          <w:rFonts w:ascii="Times New Roman" w:hAnsi="Times New Roman" w:cs="Times New Roman" w:hint="eastAsia"/>
          <w:sz w:val="22"/>
          <w:szCs w:val="22"/>
          <w:rtl/>
        </w:rPr>
        <w:t>ة</w:t>
      </w:r>
      <w:r>
        <w:rPr>
          <w:rFonts w:ascii="Times New Roman" w:hAnsi="Times New Roman" w:cs="Times New Roman" w:hint="cs"/>
          <w:sz w:val="22"/>
          <w:szCs w:val="22"/>
          <w:rtl/>
        </w:rPr>
        <w:t xml:space="preserve"> للباحثين </w:t>
      </w:r>
    </w:p>
    <w:p w14:paraId="38665332" w14:textId="77777777" w:rsidR="00037A46" w:rsidRDefault="00037A46" w:rsidP="00037A46">
      <w:pPr>
        <w:widowControl/>
        <w:numPr>
          <w:ilvl w:val="0"/>
          <w:numId w:val="39"/>
        </w:numPr>
        <w:bidi w:val="0"/>
        <w:jc w:val="left"/>
        <w:rPr>
          <w:rFonts w:ascii="Times New Roman" w:hAnsi="Times New Roman" w:cs="Times New Roman"/>
          <w:sz w:val="22"/>
          <w:szCs w:val="22"/>
        </w:rPr>
      </w:pPr>
      <w:r w:rsidRPr="00A611D3">
        <w:rPr>
          <w:rFonts w:ascii="Times New Roman" w:hAnsi="Times New Roman" w:cs="Times New Roman"/>
          <w:sz w:val="22"/>
          <w:szCs w:val="22"/>
        </w:rPr>
        <w:t>Ethics certificate</w:t>
      </w:r>
      <w:r>
        <w:rPr>
          <w:rFonts w:ascii="Times New Roman" w:hAnsi="Times New Roman" w:cs="Times New Roman" w:hint="cs"/>
          <w:sz w:val="22"/>
          <w:szCs w:val="22"/>
          <w:rtl/>
        </w:rPr>
        <w:t xml:space="preserve"> </w:t>
      </w:r>
      <w:r w:rsidRPr="00DB2AD4">
        <w:rPr>
          <w:rFonts w:ascii="Times New Roman" w:hAnsi="Times New Roman" w:cs="Times New Roman" w:hint="cs"/>
          <w:sz w:val="22"/>
          <w:szCs w:val="22"/>
          <w:rtl/>
        </w:rPr>
        <w:t>شهادة أخلاقيات البحث العلمي</w:t>
      </w:r>
      <w:r>
        <w:rPr>
          <w:rFonts w:ascii="Times New Roman" w:hAnsi="Times New Roman" w:cs="Times New Roman" w:hint="cs"/>
          <w:sz w:val="22"/>
          <w:szCs w:val="22"/>
          <w:rtl/>
        </w:rPr>
        <w:t xml:space="preserve"> </w:t>
      </w:r>
    </w:p>
    <w:p w14:paraId="489272A4" w14:textId="77777777" w:rsidR="00037A46" w:rsidRPr="00904BDE" w:rsidRDefault="00037A46" w:rsidP="00037A46">
      <w:pPr>
        <w:widowControl/>
        <w:numPr>
          <w:ilvl w:val="0"/>
          <w:numId w:val="39"/>
        </w:numPr>
        <w:bidi w:val="0"/>
        <w:jc w:val="left"/>
        <w:rPr>
          <w:rFonts w:ascii="Times New Roman" w:hAnsi="Times New Roman" w:cs="Times New Roman"/>
          <w:sz w:val="22"/>
          <w:szCs w:val="22"/>
        </w:rPr>
      </w:pPr>
      <w:r w:rsidRPr="0051457D">
        <w:rPr>
          <w:rFonts w:ascii="Times New Roman" w:hAnsi="Times New Roman" w:cs="Times New Roman"/>
          <w:sz w:val="22"/>
          <w:szCs w:val="22"/>
        </w:rPr>
        <w:t xml:space="preserve">Research tool (questionnaire/data collection sheet) </w:t>
      </w:r>
      <w:r w:rsidRPr="0051457D">
        <w:rPr>
          <w:rFonts w:ascii="Times New Roman" w:hAnsi="Times New Roman" w:cs="Times New Roman" w:hint="cs"/>
          <w:sz w:val="22"/>
          <w:szCs w:val="22"/>
          <w:rtl/>
        </w:rPr>
        <w:t>أدوات البحث (استبانة/ ورقة جمع البيانات)</w:t>
      </w:r>
    </w:p>
    <w:p w14:paraId="3544D060" w14:textId="77777777" w:rsidR="00037A46" w:rsidRDefault="00037A46" w:rsidP="00037A46">
      <w:pPr>
        <w:widowControl/>
        <w:bidi w:val="0"/>
        <w:ind w:firstLine="0"/>
        <w:jc w:val="left"/>
        <w:rPr>
          <w:rFonts w:ascii="Times New Roman" w:hAnsi="Times New Roman" w:cs="Times New Roman"/>
          <w:sz w:val="22"/>
          <w:szCs w:val="22"/>
        </w:rPr>
      </w:pPr>
    </w:p>
    <w:p w14:paraId="2BFAC1B3" w14:textId="77777777" w:rsidR="00037A46" w:rsidRPr="00DB2AD4" w:rsidRDefault="00037A46" w:rsidP="00037A46">
      <w:pPr>
        <w:keepNext/>
        <w:widowControl/>
        <w:pBdr>
          <w:top w:val="single" w:sz="48" w:space="0" w:color="999999"/>
        </w:pBdr>
        <w:shd w:val="clear" w:color="auto" w:fill="B0EEE2"/>
        <w:bidi w:val="0"/>
        <w:spacing w:after="120"/>
        <w:ind w:firstLine="0"/>
        <w:jc w:val="left"/>
        <w:outlineLvl w:val="1"/>
        <w:rPr>
          <w:rFonts w:ascii="Arial" w:hAnsi="Arial" w:cs="PNU Medium"/>
          <w:b/>
          <w:i/>
          <w:iCs/>
          <w:kern w:val="32"/>
          <w:sz w:val="24"/>
          <w:szCs w:val="24"/>
          <w:rtl/>
          <w:lang w:eastAsia="en-US"/>
        </w:rPr>
      </w:pPr>
      <w:r w:rsidRPr="00982FB1">
        <w:rPr>
          <w:rFonts w:ascii="Arial" w:hAnsi="Arial" w:cs="PNU Medium"/>
          <w:b/>
          <w:i/>
          <w:iCs/>
          <w:kern w:val="32"/>
          <w:sz w:val="24"/>
          <w:szCs w:val="24"/>
          <w:lang w:eastAsia="en-US"/>
        </w:rPr>
        <w:t xml:space="preserve">Description </w:t>
      </w:r>
      <w:r>
        <w:rPr>
          <w:rFonts w:ascii="Arial" w:hAnsi="Arial" w:cs="PNU Medium"/>
          <w:b/>
          <w:i/>
          <w:iCs/>
          <w:kern w:val="32"/>
          <w:sz w:val="24"/>
          <w:szCs w:val="24"/>
          <w:lang w:eastAsia="en-US"/>
        </w:rPr>
        <w:t>of</w:t>
      </w:r>
      <w:r w:rsidRPr="00982FB1">
        <w:rPr>
          <w:rFonts w:ascii="Arial" w:hAnsi="Arial" w:cs="PNU Medium"/>
          <w:b/>
          <w:i/>
          <w:iCs/>
          <w:kern w:val="32"/>
          <w:sz w:val="24"/>
          <w:szCs w:val="24"/>
          <w:lang w:eastAsia="en-US"/>
        </w:rPr>
        <w:t xml:space="preserve"> Study</w:t>
      </w:r>
    </w:p>
    <w:p w14:paraId="4DE5CD2A" w14:textId="77777777" w:rsidR="00037A46" w:rsidRDefault="00037A46" w:rsidP="00037A46">
      <w:pPr>
        <w:widowControl/>
        <w:bidi w:val="0"/>
        <w:ind w:left="720" w:firstLine="0"/>
        <w:jc w:val="left"/>
        <w:rPr>
          <w:rFonts w:ascii="Times New Roman" w:hAnsi="Times New Roman" w:cs="Times New Roman"/>
          <w:color w:val="404040"/>
          <w:sz w:val="18"/>
          <w:szCs w:val="18"/>
          <w:rtl/>
        </w:rPr>
      </w:pPr>
    </w:p>
    <w:tbl>
      <w:tblPr>
        <w:tblW w:w="1035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80"/>
        <w:gridCol w:w="720"/>
        <w:gridCol w:w="1355"/>
      </w:tblGrid>
      <w:tr w:rsidR="00037A46" w:rsidRPr="00E4362A" w14:paraId="6B2F25B8" w14:textId="77777777" w:rsidTr="00B975D7">
        <w:tc>
          <w:tcPr>
            <w:tcW w:w="8280" w:type="dxa"/>
            <w:shd w:val="clear" w:color="auto" w:fill="D9D9D9" w:themeFill="background1" w:themeFillShade="D9"/>
            <w:tcMar>
              <w:top w:w="0" w:type="dxa"/>
              <w:left w:w="108" w:type="dxa"/>
              <w:bottom w:w="0" w:type="dxa"/>
              <w:right w:w="108" w:type="dxa"/>
            </w:tcMar>
            <w:vAlign w:val="center"/>
          </w:tcPr>
          <w:p w14:paraId="03FC95A2"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b/>
                <w:bCs/>
                <w:color w:val="auto"/>
                <w:sz w:val="22"/>
                <w:szCs w:val="22"/>
                <w:rtl/>
                <w:lang w:eastAsia="en-US"/>
              </w:rPr>
            </w:pPr>
            <w:r w:rsidRPr="00E4362A">
              <w:rPr>
                <w:rFonts w:ascii="Times New Roman" w:hAnsi="Times New Roman" w:cs="Times New Roman"/>
                <w:b/>
                <w:bCs/>
                <w:color w:val="auto"/>
                <w:sz w:val="22"/>
                <w:szCs w:val="22"/>
                <w:lang w:eastAsia="en-US"/>
              </w:rPr>
              <w:t>Protocol Categories</w:t>
            </w:r>
            <w:r w:rsidRPr="00E4362A">
              <w:rPr>
                <w:rFonts w:ascii="Times New Roman" w:hAnsi="Times New Roman" w:cs="Times New Roman"/>
                <w:b/>
                <w:bCs/>
                <w:color w:val="auto"/>
                <w:sz w:val="22"/>
                <w:szCs w:val="22"/>
                <w:rtl/>
                <w:lang w:eastAsia="en-US"/>
              </w:rPr>
              <w:t xml:space="preserve">  </w:t>
            </w:r>
          </w:p>
          <w:p w14:paraId="0C05255F"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b/>
                <w:bCs/>
                <w:color w:val="auto"/>
                <w:sz w:val="22"/>
                <w:szCs w:val="22"/>
                <w:rtl/>
                <w:lang w:eastAsia="en-US"/>
              </w:rPr>
            </w:pPr>
            <w:r w:rsidRPr="00E4362A">
              <w:rPr>
                <w:rFonts w:ascii="Times New Roman" w:hAnsi="Times New Roman" w:cs="Times New Roman"/>
                <w:b/>
                <w:bCs/>
                <w:color w:val="auto"/>
                <w:sz w:val="22"/>
                <w:szCs w:val="22"/>
                <w:rtl/>
                <w:lang w:eastAsia="en-US"/>
              </w:rPr>
              <w:t>تصنيفات البروتوكول</w:t>
            </w:r>
          </w:p>
          <w:p w14:paraId="3C7765D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b/>
                <w:bCs/>
                <w:color w:val="auto"/>
                <w:sz w:val="22"/>
                <w:szCs w:val="22"/>
                <w:lang w:eastAsia="en-US"/>
              </w:rPr>
            </w:pPr>
          </w:p>
        </w:tc>
        <w:tc>
          <w:tcPr>
            <w:tcW w:w="720" w:type="dxa"/>
            <w:shd w:val="clear" w:color="auto" w:fill="D9D9D9" w:themeFill="background1" w:themeFillShade="D9"/>
            <w:vAlign w:val="center"/>
          </w:tcPr>
          <w:p w14:paraId="4B8B732D"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Ck</w:t>
            </w:r>
          </w:p>
        </w:tc>
        <w:tc>
          <w:tcPr>
            <w:tcW w:w="1355" w:type="dxa"/>
            <w:shd w:val="clear" w:color="auto" w:fill="D9D9D9" w:themeFill="background1" w:themeFillShade="D9"/>
            <w:vAlign w:val="center"/>
          </w:tcPr>
          <w:p w14:paraId="3FCE5F6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NA</w:t>
            </w:r>
          </w:p>
        </w:tc>
      </w:tr>
      <w:tr w:rsidR="00037A46" w:rsidRPr="00E4362A" w14:paraId="39241D2A" w14:textId="77777777" w:rsidTr="00B975D7">
        <w:tc>
          <w:tcPr>
            <w:tcW w:w="8280" w:type="dxa"/>
            <w:shd w:val="clear" w:color="auto" w:fill="auto"/>
            <w:tcMar>
              <w:top w:w="0" w:type="dxa"/>
              <w:left w:w="108" w:type="dxa"/>
              <w:bottom w:w="0" w:type="dxa"/>
              <w:right w:w="108" w:type="dxa"/>
            </w:tcMar>
            <w:vAlign w:val="center"/>
          </w:tcPr>
          <w:p w14:paraId="0AC6F73D" w14:textId="77777777" w:rsidR="00037A46" w:rsidRPr="00847693" w:rsidRDefault="00037A46" w:rsidP="00037A46">
            <w:pPr>
              <w:pStyle w:val="ListParagraph"/>
              <w:widowControl/>
              <w:numPr>
                <w:ilvl w:val="0"/>
                <w:numId w:val="41"/>
              </w:numPr>
              <w:overflowPunct w:val="0"/>
              <w:autoSpaceDE w:val="0"/>
              <w:autoSpaceDN w:val="0"/>
              <w:bidi w:val="0"/>
              <w:jc w:val="left"/>
              <w:rPr>
                <w:rFonts w:ascii="Times New Roman" w:hAnsi="Times New Roman" w:cs="Times New Roman"/>
                <w:color w:val="auto"/>
                <w:sz w:val="22"/>
                <w:szCs w:val="22"/>
                <w:lang w:eastAsia="en-US"/>
              </w:rPr>
            </w:pPr>
            <w:r w:rsidRPr="008D66F6">
              <w:rPr>
                <w:rFonts w:ascii="Times New Roman" w:hAnsi="Times New Roman" w:cs="Times New Roman"/>
                <w:color w:val="auto"/>
                <w:sz w:val="22"/>
                <w:szCs w:val="22"/>
                <w:lang w:eastAsia="en-US"/>
              </w:rPr>
              <w:t xml:space="preserve">Abstract </w:t>
            </w:r>
            <w:r w:rsidRPr="00E4362A">
              <w:rPr>
                <w:rFonts w:ascii="Times New Roman" w:hAnsi="Times New Roman" w:cs="Times New Roman"/>
                <w:color w:val="auto"/>
                <w:sz w:val="22"/>
                <w:szCs w:val="22"/>
                <w:rtl/>
                <w:lang w:eastAsia="en-US"/>
              </w:rPr>
              <w:t>الملخص</w:t>
            </w:r>
          </w:p>
        </w:tc>
        <w:tc>
          <w:tcPr>
            <w:tcW w:w="720" w:type="dxa"/>
            <w:shd w:val="clear" w:color="auto" w:fill="F3F3F3"/>
            <w:vAlign w:val="center"/>
          </w:tcPr>
          <w:p w14:paraId="0E07882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1FEDAF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bookmarkStart w:id="2" w:name="Text11"/>
        <w:bookmarkEnd w:id="2"/>
      </w:tr>
      <w:tr w:rsidR="00037A46" w:rsidRPr="00E4362A" w14:paraId="750AB4B0" w14:textId="77777777" w:rsidTr="00B975D7">
        <w:tc>
          <w:tcPr>
            <w:tcW w:w="8280" w:type="dxa"/>
            <w:shd w:val="clear" w:color="auto" w:fill="auto"/>
            <w:tcMar>
              <w:top w:w="0" w:type="dxa"/>
              <w:left w:w="108" w:type="dxa"/>
              <w:bottom w:w="0" w:type="dxa"/>
              <w:right w:w="108" w:type="dxa"/>
            </w:tcMar>
            <w:vAlign w:val="center"/>
          </w:tcPr>
          <w:p w14:paraId="397F9466" w14:textId="77777777" w:rsidR="00037A46" w:rsidRPr="00847693" w:rsidRDefault="00037A46" w:rsidP="00037A46">
            <w:pPr>
              <w:pStyle w:val="ListParagraph"/>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8D66F6">
              <w:rPr>
                <w:rFonts w:ascii="Times New Roman" w:hAnsi="Times New Roman" w:cs="Times New Roman"/>
                <w:color w:val="auto"/>
                <w:sz w:val="22"/>
                <w:szCs w:val="22"/>
                <w:lang w:eastAsia="en-US"/>
              </w:rPr>
              <w:t>Introduction and background information</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مقدمة ومعلومات أساسية</w:t>
            </w:r>
          </w:p>
        </w:tc>
        <w:tc>
          <w:tcPr>
            <w:tcW w:w="720" w:type="dxa"/>
            <w:shd w:val="clear" w:color="auto" w:fill="F3F3F3"/>
            <w:vAlign w:val="center"/>
          </w:tcPr>
          <w:p w14:paraId="6E6CD31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FEBD301"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D70FE5A" w14:textId="77777777" w:rsidTr="00B975D7">
        <w:tc>
          <w:tcPr>
            <w:tcW w:w="8280" w:type="dxa"/>
            <w:shd w:val="clear" w:color="auto" w:fill="auto"/>
            <w:tcMar>
              <w:top w:w="0" w:type="dxa"/>
              <w:left w:w="108" w:type="dxa"/>
              <w:bottom w:w="0" w:type="dxa"/>
              <w:right w:w="108" w:type="dxa"/>
            </w:tcMar>
            <w:vAlign w:val="center"/>
          </w:tcPr>
          <w:p w14:paraId="36C2B049"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Objectives (specific aims) and rationale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الأهداف (أهداف محددة)</w:t>
            </w:r>
            <w:r>
              <w:rPr>
                <w:rFonts w:ascii="Times New Roman" w:hAnsi="Times New Roman" w:cs="Times New Roman" w:hint="cs"/>
                <w:color w:val="auto"/>
                <w:sz w:val="22"/>
                <w:szCs w:val="22"/>
                <w:rtl/>
                <w:lang w:eastAsia="en-US"/>
              </w:rPr>
              <w:t xml:space="preserve"> و</w:t>
            </w:r>
            <w:r w:rsidRPr="00E4362A">
              <w:rPr>
                <w:rFonts w:ascii="Times New Roman" w:hAnsi="Times New Roman" w:cs="Times New Roman" w:hint="cs"/>
                <w:color w:val="auto"/>
                <w:sz w:val="22"/>
                <w:szCs w:val="22"/>
                <w:rtl/>
                <w:lang w:eastAsia="en-US"/>
              </w:rPr>
              <w:t>سبب</w:t>
            </w:r>
            <w:r w:rsidRPr="00FD4CBA">
              <w:rPr>
                <w:rFonts w:ascii="Times New Roman" w:hAnsi="Times New Roman" w:cs="Times New Roman"/>
                <w:color w:val="auto"/>
                <w:sz w:val="22"/>
                <w:szCs w:val="22"/>
                <w:rtl/>
                <w:lang w:eastAsia="en-US"/>
              </w:rPr>
              <w:t xml:space="preserve"> اجراء الدراسة</w:t>
            </w:r>
          </w:p>
        </w:tc>
        <w:tc>
          <w:tcPr>
            <w:tcW w:w="720" w:type="dxa"/>
            <w:shd w:val="clear" w:color="auto" w:fill="F3F3F3"/>
            <w:vAlign w:val="center"/>
          </w:tcPr>
          <w:p w14:paraId="65F1AD2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38D43D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B60E00D" w14:textId="77777777" w:rsidTr="00B975D7">
        <w:tc>
          <w:tcPr>
            <w:tcW w:w="8280" w:type="dxa"/>
            <w:shd w:val="clear" w:color="auto" w:fill="auto"/>
            <w:tcMar>
              <w:top w:w="0" w:type="dxa"/>
              <w:left w:w="108" w:type="dxa"/>
              <w:bottom w:w="0" w:type="dxa"/>
              <w:right w:w="108" w:type="dxa"/>
            </w:tcMar>
            <w:vAlign w:val="center"/>
          </w:tcPr>
          <w:p w14:paraId="52DA9BB6"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Results of previous related research</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نتائج الأبحاث السابقة</w:t>
            </w:r>
          </w:p>
        </w:tc>
        <w:tc>
          <w:tcPr>
            <w:tcW w:w="720" w:type="dxa"/>
            <w:shd w:val="clear" w:color="auto" w:fill="F3F3F3"/>
            <w:vAlign w:val="center"/>
          </w:tcPr>
          <w:p w14:paraId="279466D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33B0CA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6216045" w14:textId="77777777" w:rsidTr="00B975D7">
        <w:tc>
          <w:tcPr>
            <w:tcW w:w="8280" w:type="dxa"/>
            <w:shd w:val="clear" w:color="auto" w:fill="auto"/>
            <w:tcMar>
              <w:top w:w="0" w:type="dxa"/>
              <w:left w:w="108" w:type="dxa"/>
              <w:bottom w:w="0" w:type="dxa"/>
              <w:right w:w="108" w:type="dxa"/>
            </w:tcMar>
            <w:vAlign w:val="center"/>
          </w:tcPr>
          <w:p w14:paraId="1E7FF87E"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methods and procedures (including frequency and duration of any tests)</w:t>
            </w:r>
          </w:p>
          <w:p w14:paraId="2E6CB2DC"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 xml:space="preserve">طرق </w:t>
            </w:r>
            <w:r w:rsidRPr="00FD4CBA">
              <w:rPr>
                <w:rFonts w:ascii="Times New Roman" w:hAnsi="Times New Roman" w:cs="Times New Roman" w:hint="eastAsia"/>
                <w:color w:val="auto"/>
                <w:sz w:val="22"/>
                <w:szCs w:val="22"/>
                <w:rtl/>
                <w:lang w:eastAsia="en-US"/>
              </w:rPr>
              <w:t>إجراءات</w:t>
            </w:r>
            <w:r w:rsidRPr="00FD4CBA">
              <w:rPr>
                <w:rFonts w:ascii="Times New Roman" w:hAnsi="Times New Roman" w:cs="Times New Roman"/>
                <w:color w:val="auto"/>
                <w:sz w:val="22"/>
                <w:szCs w:val="22"/>
                <w:rtl/>
                <w:lang w:eastAsia="en-US"/>
              </w:rPr>
              <w:t xml:space="preserve"> </w:t>
            </w:r>
            <w:r w:rsidRPr="00FD4CBA">
              <w:rPr>
                <w:rFonts w:ascii="Times New Roman" w:hAnsi="Times New Roman" w:cs="Times New Roman" w:hint="eastAsia"/>
                <w:color w:val="auto"/>
                <w:sz w:val="22"/>
                <w:szCs w:val="22"/>
                <w:rtl/>
                <w:lang w:eastAsia="en-US"/>
              </w:rPr>
              <w:t>الدراسة</w:t>
            </w:r>
            <w:r w:rsidRPr="00E4362A">
              <w:rPr>
                <w:rFonts w:ascii="Times New Roman" w:hAnsi="Times New Roman" w:cs="Times New Roman"/>
                <w:color w:val="auto"/>
                <w:sz w:val="22"/>
                <w:szCs w:val="22"/>
                <w:rtl/>
                <w:lang w:eastAsia="en-US"/>
              </w:rPr>
              <w:t xml:space="preserve"> (بما في ذلك تكرار ومدة الاختبارات)</w:t>
            </w:r>
          </w:p>
        </w:tc>
        <w:tc>
          <w:tcPr>
            <w:tcW w:w="720" w:type="dxa"/>
            <w:shd w:val="clear" w:color="auto" w:fill="F3F3F3"/>
            <w:vAlign w:val="center"/>
          </w:tcPr>
          <w:p w14:paraId="1B167C40"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8A968A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4434731" w14:textId="77777777" w:rsidTr="00B975D7">
        <w:tc>
          <w:tcPr>
            <w:tcW w:w="8280" w:type="dxa"/>
            <w:shd w:val="clear" w:color="auto" w:fill="auto"/>
            <w:tcMar>
              <w:top w:w="0" w:type="dxa"/>
              <w:left w:w="108" w:type="dxa"/>
              <w:bottom w:w="0" w:type="dxa"/>
              <w:right w:w="108" w:type="dxa"/>
            </w:tcMar>
            <w:vAlign w:val="center"/>
          </w:tcPr>
          <w:p w14:paraId="697707B0"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Parameters to be measured</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المتغيرات المراد قياسها</w:t>
            </w:r>
          </w:p>
        </w:tc>
        <w:tc>
          <w:tcPr>
            <w:tcW w:w="720" w:type="dxa"/>
            <w:shd w:val="clear" w:color="auto" w:fill="F3F3F3"/>
            <w:vAlign w:val="center"/>
          </w:tcPr>
          <w:p w14:paraId="166ED5DD"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50F3A7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4A6412E5" w14:textId="77777777" w:rsidTr="00B975D7">
        <w:tc>
          <w:tcPr>
            <w:tcW w:w="8280" w:type="dxa"/>
            <w:shd w:val="clear" w:color="auto" w:fill="auto"/>
            <w:tcMar>
              <w:top w:w="0" w:type="dxa"/>
              <w:left w:w="108" w:type="dxa"/>
              <w:bottom w:w="0" w:type="dxa"/>
              <w:right w:w="108" w:type="dxa"/>
            </w:tcMar>
            <w:vAlign w:val="center"/>
          </w:tcPr>
          <w:p w14:paraId="440EF9B8"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Resources required and documented availability</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توافر المصادر الموثقة والمطلوبة</w:t>
            </w:r>
          </w:p>
        </w:tc>
        <w:tc>
          <w:tcPr>
            <w:tcW w:w="720" w:type="dxa"/>
            <w:shd w:val="clear" w:color="auto" w:fill="F3F3F3"/>
            <w:vAlign w:val="center"/>
          </w:tcPr>
          <w:p w14:paraId="0D8ED64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BBFDBE7"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35C10ABB" w14:textId="77777777" w:rsidTr="00B975D7">
        <w:tc>
          <w:tcPr>
            <w:tcW w:w="8280" w:type="dxa"/>
            <w:shd w:val="clear" w:color="auto" w:fill="auto"/>
            <w:tcMar>
              <w:top w:w="0" w:type="dxa"/>
              <w:left w:w="108" w:type="dxa"/>
              <w:bottom w:w="0" w:type="dxa"/>
              <w:right w:w="108" w:type="dxa"/>
            </w:tcMar>
            <w:vAlign w:val="center"/>
          </w:tcPr>
          <w:p w14:paraId="7C35BD32"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Role of key members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دور الأعضاء الرئيسيين</w:t>
            </w:r>
          </w:p>
        </w:tc>
        <w:tc>
          <w:tcPr>
            <w:tcW w:w="720" w:type="dxa"/>
            <w:shd w:val="clear" w:color="auto" w:fill="F3F3F3"/>
            <w:vAlign w:val="center"/>
          </w:tcPr>
          <w:p w14:paraId="34A8177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F99AE50"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7486297" w14:textId="77777777" w:rsidTr="00B975D7">
        <w:tc>
          <w:tcPr>
            <w:tcW w:w="8280" w:type="dxa"/>
            <w:shd w:val="clear" w:color="auto" w:fill="auto"/>
            <w:tcMar>
              <w:top w:w="0" w:type="dxa"/>
              <w:left w:w="108" w:type="dxa"/>
              <w:bottom w:w="0" w:type="dxa"/>
              <w:right w:w="108" w:type="dxa"/>
            </w:tcMar>
            <w:vAlign w:val="center"/>
          </w:tcPr>
          <w:p w14:paraId="49C56F57"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site(s)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موقع (مواقع) الدراسة</w:t>
            </w:r>
          </w:p>
        </w:tc>
        <w:tc>
          <w:tcPr>
            <w:tcW w:w="720" w:type="dxa"/>
            <w:shd w:val="clear" w:color="auto" w:fill="F3F3F3"/>
            <w:vAlign w:val="center"/>
          </w:tcPr>
          <w:p w14:paraId="364D3A6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BC6DE3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21FC190" w14:textId="77777777" w:rsidTr="00B975D7">
        <w:tc>
          <w:tcPr>
            <w:tcW w:w="8280" w:type="dxa"/>
            <w:shd w:val="clear" w:color="auto" w:fill="auto"/>
            <w:tcMar>
              <w:top w:w="0" w:type="dxa"/>
              <w:left w:w="108" w:type="dxa"/>
              <w:bottom w:w="0" w:type="dxa"/>
              <w:right w:w="108" w:type="dxa"/>
            </w:tcMar>
            <w:vAlign w:val="center"/>
          </w:tcPr>
          <w:p w14:paraId="1EFAF693"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Duration of study</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مدة الدراسة</w:t>
            </w:r>
          </w:p>
        </w:tc>
        <w:tc>
          <w:tcPr>
            <w:tcW w:w="720" w:type="dxa"/>
            <w:shd w:val="clear" w:color="auto" w:fill="F3F3F3"/>
            <w:vAlign w:val="center"/>
          </w:tcPr>
          <w:p w14:paraId="1CD23654"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77AEE9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C4E42EB" w14:textId="77777777" w:rsidTr="00B975D7">
        <w:tc>
          <w:tcPr>
            <w:tcW w:w="8280" w:type="dxa"/>
            <w:shd w:val="clear" w:color="auto" w:fill="auto"/>
            <w:tcMar>
              <w:top w:w="0" w:type="dxa"/>
              <w:left w:w="108" w:type="dxa"/>
              <w:bottom w:w="0" w:type="dxa"/>
              <w:right w:w="108" w:type="dxa"/>
            </w:tcMar>
            <w:vAlign w:val="center"/>
          </w:tcPr>
          <w:p w14:paraId="27519FAF"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population (include age, ethnicity, etc.) and rationale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مجتمع الدراسة (العمر والعرق وما إلى ذلك)</w:t>
            </w:r>
            <w:r>
              <w:rPr>
                <w:rFonts w:ascii="Times New Roman" w:hAnsi="Times New Roman" w:cs="Times New Roman" w:hint="cs"/>
                <w:color w:val="auto"/>
                <w:sz w:val="22"/>
                <w:szCs w:val="22"/>
                <w:rtl/>
                <w:lang w:eastAsia="en-US"/>
              </w:rPr>
              <w:t xml:space="preserve"> و </w:t>
            </w:r>
            <w:r w:rsidRPr="00E4362A">
              <w:rPr>
                <w:rFonts w:ascii="Times New Roman" w:hAnsi="Times New Roman" w:cs="Times New Roman"/>
                <w:color w:val="auto"/>
                <w:sz w:val="22"/>
                <w:szCs w:val="22"/>
                <w:rtl/>
                <w:lang w:eastAsia="en-US"/>
              </w:rPr>
              <w:t xml:space="preserve"> </w:t>
            </w:r>
            <w:r w:rsidRPr="00FD4CBA">
              <w:rPr>
                <w:rFonts w:ascii="Times New Roman" w:hAnsi="Times New Roman" w:cs="Times New Roman"/>
                <w:color w:val="auto"/>
                <w:sz w:val="22"/>
                <w:szCs w:val="22"/>
                <w:rtl/>
                <w:lang w:eastAsia="en-US"/>
              </w:rPr>
              <w:t>سبب اجراء الدراسة</w:t>
            </w:r>
          </w:p>
        </w:tc>
        <w:tc>
          <w:tcPr>
            <w:tcW w:w="720" w:type="dxa"/>
            <w:shd w:val="clear" w:color="auto" w:fill="F3F3F3"/>
            <w:vAlign w:val="center"/>
          </w:tcPr>
          <w:p w14:paraId="0167C56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50CEF8A"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74C8134C" w14:textId="77777777" w:rsidTr="00B975D7">
        <w:tc>
          <w:tcPr>
            <w:tcW w:w="8280" w:type="dxa"/>
            <w:shd w:val="clear" w:color="auto" w:fill="auto"/>
            <w:tcMar>
              <w:top w:w="0" w:type="dxa"/>
              <w:left w:w="108" w:type="dxa"/>
              <w:bottom w:w="0" w:type="dxa"/>
              <w:right w:w="108" w:type="dxa"/>
            </w:tcMar>
            <w:vAlign w:val="center"/>
          </w:tcPr>
          <w:p w14:paraId="416A2924"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Vulnerable populations:  Identify, justify, justify methodology, describe their protection</w:t>
            </w:r>
          </w:p>
          <w:p w14:paraId="20B916A8"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lastRenderedPageBreak/>
              <w:t>الفئات الضعيفة: حدد وبرر، برر المنهجية وأوصف كيفية حمايتهم</w:t>
            </w:r>
          </w:p>
        </w:tc>
        <w:tc>
          <w:tcPr>
            <w:tcW w:w="720" w:type="dxa"/>
            <w:shd w:val="clear" w:color="auto" w:fill="F3F3F3"/>
            <w:vAlign w:val="center"/>
          </w:tcPr>
          <w:p w14:paraId="77A6F6E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lastRenderedPageBreak/>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B5C08BD"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3A6BE913" w14:textId="77777777" w:rsidTr="00B975D7">
        <w:tc>
          <w:tcPr>
            <w:tcW w:w="8280" w:type="dxa"/>
            <w:shd w:val="clear" w:color="auto" w:fill="auto"/>
            <w:tcMar>
              <w:top w:w="0" w:type="dxa"/>
              <w:left w:w="108" w:type="dxa"/>
              <w:bottom w:w="0" w:type="dxa"/>
              <w:right w:w="108" w:type="dxa"/>
            </w:tcMar>
            <w:vAlign w:val="center"/>
          </w:tcPr>
          <w:p w14:paraId="3A99463E"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Number and age of subjects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عدد وأعمار العينات</w:t>
            </w:r>
          </w:p>
        </w:tc>
        <w:tc>
          <w:tcPr>
            <w:tcW w:w="720" w:type="dxa"/>
            <w:shd w:val="clear" w:color="auto" w:fill="F3F3F3"/>
            <w:vAlign w:val="center"/>
          </w:tcPr>
          <w:p w14:paraId="2528874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EDA5E9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4206CC78" w14:textId="77777777" w:rsidTr="00B975D7">
        <w:trPr>
          <w:trHeight w:val="255"/>
        </w:trPr>
        <w:tc>
          <w:tcPr>
            <w:tcW w:w="8280" w:type="dxa"/>
            <w:shd w:val="clear" w:color="auto" w:fill="auto"/>
            <w:tcMar>
              <w:top w:w="0" w:type="dxa"/>
              <w:left w:w="108" w:type="dxa"/>
              <w:bottom w:w="0" w:type="dxa"/>
              <w:right w:w="108" w:type="dxa"/>
            </w:tcMar>
            <w:vAlign w:val="center"/>
          </w:tcPr>
          <w:p w14:paraId="58D96168"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Recruitment methods (advertisements included when applicable)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طرق الاستقطاب (يتم تضمين الإعلانات عند الحاجة)</w:t>
            </w:r>
          </w:p>
        </w:tc>
        <w:tc>
          <w:tcPr>
            <w:tcW w:w="720" w:type="dxa"/>
            <w:shd w:val="clear" w:color="auto" w:fill="F3F3F3"/>
            <w:vAlign w:val="center"/>
          </w:tcPr>
          <w:p w14:paraId="267AB504"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C7F12F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75A0E3D" w14:textId="77777777" w:rsidTr="00B975D7">
        <w:tc>
          <w:tcPr>
            <w:tcW w:w="8280" w:type="dxa"/>
            <w:shd w:val="clear" w:color="auto" w:fill="auto"/>
            <w:tcMar>
              <w:top w:w="0" w:type="dxa"/>
              <w:left w:w="108" w:type="dxa"/>
              <w:bottom w:w="0" w:type="dxa"/>
              <w:right w:w="108" w:type="dxa"/>
            </w:tcMar>
            <w:vAlign w:val="center"/>
          </w:tcPr>
          <w:p w14:paraId="19DEE96B" w14:textId="77777777" w:rsidR="00037A46" w:rsidRPr="00E4362A" w:rsidRDefault="00037A46" w:rsidP="00037A46">
            <w:pPr>
              <w:widowControl/>
              <w:numPr>
                <w:ilvl w:val="0"/>
                <w:numId w:val="41"/>
              </w:numPr>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Inclusion/Exclusion criteria - equitable selection of subjects including:</w:t>
            </w:r>
          </w:p>
          <w:p w14:paraId="17AD6ED6" w14:textId="77777777" w:rsidR="00037A46" w:rsidRPr="00E4362A" w:rsidRDefault="00037A46" w:rsidP="00037A46">
            <w:pPr>
              <w:widowControl/>
              <w:numPr>
                <w:ilvl w:val="0"/>
                <w:numId w:val="35"/>
              </w:numPr>
              <w:tabs>
                <w:tab w:val="clear" w:pos="720"/>
                <w:tab w:val="num" w:pos="360"/>
              </w:tabs>
              <w:overflowPunct w:val="0"/>
              <w:autoSpaceDE w:val="0"/>
              <w:autoSpaceDN w:val="0"/>
              <w:bidi w:val="0"/>
              <w:spacing w:after="120"/>
              <w:ind w:left="36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women are excluded, justification is provided</w:t>
            </w:r>
          </w:p>
          <w:p w14:paraId="7381CDB9" w14:textId="77777777" w:rsidR="00037A46" w:rsidRPr="00E4362A" w:rsidRDefault="00037A46" w:rsidP="00037A46">
            <w:pPr>
              <w:widowControl/>
              <w:numPr>
                <w:ilvl w:val="0"/>
                <w:numId w:val="36"/>
              </w:numPr>
              <w:tabs>
                <w:tab w:val="clear" w:pos="720"/>
                <w:tab w:val="num" w:pos="360"/>
              </w:tabs>
              <w:overflowPunct w:val="0"/>
              <w:autoSpaceDE w:val="0"/>
              <w:autoSpaceDN w:val="0"/>
              <w:bidi w:val="0"/>
              <w:spacing w:after="120"/>
              <w:ind w:left="36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subjects under 21 are excluded, justification is provided</w:t>
            </w:r>
          </w:p>
          <w:p w14:paraId="55BE2512"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rtl/>
                <w:lang w:eastAsia="en-US"/>
              </w:rPr>
            </w:pPr>
            <w:r w:rsidRPr="00E4362A">
              <w:rPr>
                <w:rFonts w:ascii="Times New Roman" w:hAnsi="Times New Roman" w:cs="Times New Roman"/>
                <w:color w:val="auto"/>
                <w:sz w:val="22"/>
                <w:szCs w:val="22"/>
                <w:rtl/>
                <w:lang w:eastAsia="en-US"/>
              </w:rPr>
              <w:t>معايير الإشراك/الاستبعاد- الاختيار العادل للعينات:</w:t>
            </w:r>
            <w:r w:rsidRPr="00E4362A">
              <w:rPr>
                <w:rFonts w:ascii="Times New Roman" w:hAnsi="Times New Roman" w:cs="Times New Roman"/>
                <w:color w:val="auto"/>
                <w:sz w:val="22"/>
                <w:szCs w:val="22"/>
                <w:lang w:eastAsia="en-US"/>
              </w:rPr>
              <w:t>:</w:t>
            </w:r>
          </w:p>
          <w:p w14:paraId="7AA10EE8"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rtl/>
                <w:lang w:eastAsia="en-US"/>
              </w:rPr>
            </w:pPr>
            <w:r w:rsidRPr="00E4362A">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في حال تم استبعاد النساء يجب ذكر المبرر</w:t>
            </w:r>
          </w:p>
          <w:p w14:paraId="0FC5E5A7"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في حال تم استبعاد الأشخاص الذين تقل أعمارهم عن 21 عامًا  يجب ذكر المبرر</w:t>
            </w:r>
          </w:p>
        </w:tc>
        <w:tc>
          <w:tcPr>
            <w:tcW w:w="720" w:type="dxa"/>
            <w:shd w:val="clear" w:color="auto" w:fill="F3F3F3"/>
            <w:vAlign w:val="center"/>
          </w:tcPr>
          <w:p w14:paraId="3607E57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7FA45F1"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7DB7031E" w14:textId="77777777" w:rsidTr="00B975D7">
        <w:tc>
          <w:tcPr>
            <w:tcW w:w="8280" w:type="dxa"/>
            <w:shd w:val="clear" w:color="auto" w:fill="auto"/>
            <w:tcMar>
              <w:top w:w="0" w:type="dxa"/>
              <w:left w:w="108" w:type="dxa"/>
              <w:bottom w:w="0" w:type="dxa"/>
              <w:right w:w="108" w:type="dxa"/>
            </w:tcMar>
            <w:vAlign w:val="center"/>
          </w:tcPr>
          <w:p w14:paraId="24E0EBEA"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Role of subject and research procedures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دور العينة وإجراءات البحث</w:t>
            </w:r>
          </w:p>
        </w:tc>
        <w:tc>
          <w:tcPr>
            <w:tcW w:w="720" w:type="dxa"/>
            <w:shd w:val="clear" w:color="auto" w:fill="F3F3F3"/>
            <w:vAlign w:val="center"/>
          </w:tcPr>
          <w:p w14:paraId="63C73AD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D29F55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A87AC0D" w14:textId="77777777" w:rsidTr="00B975D7">
        <w:tc>
          <w:tcPr>
            <w:tcW w:w="8280" w:type="dxa"/>
            <w:shd w:val="clear" w:color="auto" w:fill="auto"/>
            <w:tcMar>
              <w:top w:w="0" w:type="dxa"/>
              <w:left w:w="108" w:type="dxa"/>
              <w:bottom w:w="0" w:type="dxa"/>
              <w:right w:w="108" w:type="dxa"/>
            </w:tcMar>
            <w:vAlign w:val="center"/>
          </w:tcPr>
          <w:p w14:paraId="70FF8C5B" w14:textId="77777777" w:rsidR="00037A46" w:rsidRPr="00E4362A" w:rsidRDefault="00037A46" w:rsidP="00037A46">
            <w:pPr>
              <w:widowControl/>
              <w:numPr>
                <w:ilvl w:val="0"/>
                <w:numId w:val="41"/>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 xml:space="preserve">Samples (eg, blood, tissue, etc.) to be obtained and, for blood, volume, frequency, and route, eg, venepuncture, venous catheter, arterial puncture, arterial catheter, cutaneous </w:t>
            </w:r>
          </w:p>
          <w:p w14:paraId="16B88602" w14:textId="77777777" w:rsidR="00037A46" w:rsidRPr="00E4362A" w:rsidRDefault="00037A46" w:rsidP="00B975D7">
            <w:pPr>
              <w:widowControl/>
              <w:overflowPunct w:val="0"/>
              <w:autoSpaceDE w:val="0"/>
              <w:autoSpaceDN w:val="0"/>
              <w:bidi w:val="0"/>
              <w:spacing w:after="120"/>
              <w:ind w:left="432"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الفحوصات التي سيتم الحصول عليها (مثل فحوصات الدم والأنسجة وما إلى ذلك) وكميتها وتكرارها ومسارها، على سبيل المثال سحب الدم من الوريد والقسطرة الوريدية وثقب الشرايين والقسطرة الشريانية والقسطرة الجلدية</w:t>
            </w:r>
          </w:p>
        </w:tc>
        <w:tc>
          <w:tcPr>
            <w:tcW w:w="720" w:type="dxa"/>
            <w:shd w:val="clear" w:color="auto" w:fill="F3F3F3"/>
            <w:vAlign w:val="center"/>
          </w:tcPr>
          <w:p w14:paraId="3FF9B37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9660982"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616FD622" w14:textId="77777777" w:rsidTr="00B975D7">
        <w:tc>
          <w:tcPr>
            <w:tcW w:w="8280" w:type="dxa"/>
            <w:shd w:val="clear" w:color="auto" w:fill="auto"/>
            <w:tcMar>
              <w:top w:w="0" w:type="dxa"/>
              <w:left w:w="108" w:type="dxa"/>
              <w:bottom w:w="0" w:type="dxa"/>
              <w:right w:w="108" w:type="dxa"/>
            </w:tcMar>
            <w:vAlign w:val="center"/>
          </w:tcPr>
          <w:p w14:paraId="11E030D0"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Payment to volunteers</w:t>
            </w:r>
            <w:r w:rsidRPr="00E4362A">
              <w:rPr>
                <w:rFonts w:ascii="Times New Roman" w:hAnsi="Times New Roman" w:cs="Times New Roman"/>
                <w:color w:val="auto"/>
                <w:sz w:val="22"/>
                <w:szCs w:val="22"/>
                <w:rtl/>
                <w:lang w:eastAsia="en-US"/>
              </w:rPr>
              <w:t xml:space="preserve"> </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الدفع للمتطوعين</w:t>
            </w:r>
          </w:p>
        </w:tc>
        <w:tc>
          <w:tcPr>
            <w:tcW w:w="720" w:type="dxa"/>
            <w:shd w:val="clear" w:color="auto" w:fill="F3F3F3"/>
            <w:vAlign w:val="center"/>
          </w:tcPr>
          <w:p w14:paraId="60BD56F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ABEB69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6D517098" w14:textId="77777777" w:rsidTr="00B975D7">
        <w:tc>
          <w:tcPr>
            <w:tcW w:w="8280" w:type="dxa"/>
            <w:shd w:val="clear" w:color="auto" w:fill="auto"/>
            <w:tcMar>
              <w:top w:w="0" w:type="dxa"/>
              <w:left w:w="108" w:type="dxa"/>
              <w:bottom w:w="0" w:type="dxa"/>
              <w:right w:w="108" w:type="dxa"/>
            </w:tcMar>
            <w:vAlign w:val="center"/>
          </w:tcPr>
          <w:p w14:paraId="1A76CC4B" w14:textId="77777777" w:rsidR="00037A46" w:rsidRPr="00847693" w:rsidRDefault="00037A46" w:rsidP="00037A46">
            <w:pPr>
              <w:widowControl/>
              <w:numPr>
                <w:ilvl w:val="0"/>
                <w:numId w:val="41"/>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Justify use of a placebo, if applicable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مبررات استخدام الدواء الوهمي، إن وجد</w:t>
            </w:r>
          </w:p>
        </w:tc>
        <w:tc>
          <w:tcPr>
            <w:tcW w:w="720" w:type="dxa"/>
            <w:shd w:val="clear" w:color="auto" w:fill="F3F3F3"/>
            <w:vAlign w:val="center"/>
          </w:tcPr>
          <w:p w14:paraId="5A8808F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FCD2D5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1E0F29D6" w14:textId="77777777" w:rsidTr="00B975D7">
        <w:tc>
          <w:tcPr>
            <w:tcW w:w="8280" w:type="dxa"/>
            <w:shd w:val="clear" w:color="auto" w:fill="auto"/>
            <w:tcMar>
              <w:top w:w="0" w:type="dxa"/>
              <w:left w:w="108" w:type="dxa"/>
              <w:bottom w:w="0" w:type="dxa"/>
              <w:right w:w="108" w:type="dxa"/>
            </w:tcMar>
            <w:vAlign w:val="center"/>
          </w:tcPr>
          <w:p w14:paraId="68595913" w14:textId="77777777" w:rsidR="00037A46" w:rsidRPr="00E4362A" w:rsidRDefault="00037A46" w:rsidP="00037A46">
            <w:pPr>
              <w:widowControl/>
              <w:numPr>
                <w:ilvl w:val="0"/>
                <w:numId w:val="41"/>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existing data will be used, specify the source and how the data will be retrieved, reviewed, coded, and stored</w:t>
            </w:r>
          </w:p>
          <w:p w14:paraId="46BB106F" w14:textId="77777777" w:rsidR="00037A46" w:rsidRPr="00E4362A" w:rsidRDefault="00037A46" w:rsidP="00B975D7">
            <w:pPr>
              <w:widowControl/>
              <w:overflowPunct w:val="0"/>
              <w:autoSpaceDE w:val="0"/>
              <w:autoSpaceDN w:val="0"/>
              <w:bidi w:val="0"/>
              <w:spacing w:after="120"/>
              <w:ind w:left="432"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في حالة استخدام البيانات الموجودة حدد المصدر وكيفية استرداد البيانات ومراجعتها وترميزها وتخزينها</w:t>
            </w:r>
          </w:p>
        </w:tc>
        <w:tc>
          <w:tcPr>
            <w:tcW w:w="720" w:type="dxa"/>
            <w:shd w:val="clear" w:color="auto" w:fill="F3F3F3"/>
            <w:vAlign w:val="center"/>
          </w:tcPr>
          <w:p w14:paraId="117246B2"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80EE25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EC5CD13" w14:textId="77777777" w:rsidTr="00B975D7">
        <w:tc>
          <w:tcPr>
            <w:tcW w:w="8280" w:type="dxa"/>
            <w:shd w:val="clear" w:color="auto" w:fill="auto"/>
            <w:tcMar>
              <w:top w:w="0" w:type="dxa"/>
              <w:left w:w="108" w:type="dxa"/>
              <w:bottom w:w="0" w:type="dxa"/>
              <w:right w:w="108" w:type="dxa"/>
            </w:tcMar>
            <w:vAlign w:val="center"/>
          </w:tcPr>
          <w:p w14:paraId="46C4A99E"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Data analysis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تحليل البيانات</w:t>
            </w:r>
          </w:p>
        </w:tc>
        <w:tc>
          <w:tcPr>
            <w:tcW w:w="720" w:type="dxa"/>
            <w:shd w:val="clear" w:color="auto" w:fill="F3F3F3"/>
            <w:vAlign w:val="center"/>
          </w:tcPr>
          <w:p w14:paraId="01ABF90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D7E3BB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7315734D" w14:textId="77777777" w:rsidTr="00B975D7">
        <w:tc>
          <w:tcPr>
            <w:tcW w:w="8280" w:type="dxa"/>
            <w:shd w:val="clear" w:color="auto" w:fill="auto"/>
            <w:tcMar>
              <w:top w:w="0" w:type="dxa"/>
              <w:left w:w="108" w:type="dxa"/>
              <w:bottom w:w="0" w:type="dxa"/>
              <w:right w:w="108" w:type="dxa"/>
            </w:tcMar>
            <w:vAlign w:val="center"/>
          </w:tcPr>
          <w:p w14:paraId="75592A77"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Benefits to subject and to society (also in Informed Consent Document)</w:t>
            </w:r>
          </w:p>
          <w:p w14:paraId="78BF0BE4"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الفوائد التي تعود على العينة والمجتمع (أيضًا في وثيقة الموافقة المستنيرة)</w:t>
            </w:r>
          </w:p>
        </w:tc>
        <w:tc>
          <w:tcPr>
            <w:tcW w:w="720" w:type="dxa"/>
            <w:shd w:val="clear" w:color="auto" w:fill="F3F3F3"/>
            <w:vAlign w:val="center"/>
          </w:tcPr>
          <w:p w14:paraId="543822F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8A312D0"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223A9A6" w14:textId="77777777" w:rsidTr="00B975D7">
        <w:tc>
          <w:tcPr>
            <w:tcW w:w="8280" w:type="dxa"/>
            <w:shd w:val="clear" w:color="auto" w:fill="auto"/>
            <w:tcMar>
              <w:top w:w="0" w:type="dxa"/>
              <w:left w:w="108" w:type="dxa"/>
              <w:bottom w:w="0" w:type="dxa"/>
              <w:right w:w="108" w:type="dxa"/>
            </w:tcMar>
            <w:vAlign w:val="center"/>
          </w:tcPr>
          <w:p w14:paraId="18F54497"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Risks to subjects and to society (also in Informed Consent Document)</w:t>
            </w:r>
          </w:p>
          <w:p w14:paraId="145512D3"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المخاطر لبتي تعود على العينات والمجتمع (أيضًا في وثيقة الموافقة المستنيرة)</w:t>
            </w:r>
          </w:p>
        </w:tc>
        <w:tc>
          <w:tcPr>
            <w:tcW w:w="720" w:type="dxa"/>
            <w:shd w:val="clear" w:color="auto" w:fill="F3F3F3"/>
            <w:vAlign w:val="center"/>
          </w:tcPr>
          <w:p w14:paraId="1EBFE47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2ABC14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168EA8B1" w14:textId="77777777" w:rsidTr="00B975D7">
        <w:tc>
          <w:tcPr>
            <w:tcW w:w="8280" w:type="dxa"/>
            <w:shd w:val="clear" w:color="auto" w:fill="auto"/>
            <w:tcMar>
              <w:top w:w="0" w:type="dxa"/>
              <w:left w:w="108" w:type="dxa"/>
              <w:bottom w:w="0" w:type="dxa"/>
              <w:right w:w="108" w:type="dxa"/>
            </w:tcMar>
            <w:vAlign w:val="center"/>
          </w:tcPr>
          <w:p w14:paraId="3D3016C1"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How the study will be monitored</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كيف ستتم مراقبة الدراسة</w:t>
            </w:r>
          </w:p>
        </w:tc>
        <w:tc>
          <w:tcPr>
            <w:tcW w:w="720" w:type="dxa"/>
            <w:shd w:val="clear" w:color="auto" w:fill="F3F3F3"/>
            <w:vAlign w:val="center"/>
          </w:tcPr>
          <w:p w14:paraId="78E5AE9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E67FE2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67C7364A" w14:textId="77777777" w:rsidTr="00B975D7">
        <w:tc>
          <w:tcPr>
            <w:tcW w:w="8280" w:type="dxa"/>
            <w:shd w:val="clear" w:color="auto" w:fill="auto"/>
            <w:tcMar>
              <w:top w:w="0" w:type="dxa"/>
              <w:left w:w="108" w:type="dxa"/>
              <w:bottom w:w="0" w:type="dxa"/>
              <w:right w:w="108" w:type="dxa"/>
            </w:tcMar>
            <w:vAlign w:val="center"/>
          </w:tcPr>
          <w:p w14:paraId="79EA4572"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Any costs to subjects (also in Informed Consent Document)</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أي تكاليف مدفوعة للعينات (أيضًا في وثيقة الموافقة المستنيرة)</w:t>
            </w:r>
          </w:p>
        </w:tc>
        <w:tc>
          <w:tcPr>
            <w:tcW w:w="720" w:type="dxa"/>
            <w:shd w:val="clear" w:color="auto" w:fill="F3F3F3"/>
            <w:vAlign w:val="center"/>
          </w:tcPr>
          <w:p w14:paraId="2B771AA1"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34561D7"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D5A57DF" w14:textId="77777777" w:rsidTr="00B975D7">
        <w:tc>
          <w:tcPr>
            <w:tcW w:w="8280" w:type="dxa"/>
            <w:shd w:val="clear" w:color="auto" w:fill="auto"/>
            <w:tcMar>
              <w:top w:w="0" w:type="dxa"/>
              <w:left w:w="108" w:type="dxa"/>
              <w:bottom w:w="0" w:type="dxa"/>
              <w:right w:w="108" w:type="dxa"/>
            </w:tcMar>
            <w:vAlign w:val="center"/>
          </w:tcPr>
          <w:p w14:paraId="607AB622"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Alternatives (also in Informed Consent Document)</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البدائل (أيضًا في وثيقة الموافقة المستنيرة)</w:t>
            </w:r>
          </w:p>
        </w:tc>
        <w:tc>
          <w:tcPr>
            <w:tcW w:w="720" w:type="dxa"/>
            <w:shd w:val="clear" w:color="auto" w:fill="F3F3F3"/>
            <w:vAlign w:val="center"/>
          </w:tcPr>
          <w:p w14:paraId="5EAA1CDA"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F21C39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4DBE4735" w14:textId="77777777" w:rsidTr="00B975D7">
        <w:trPr>
          <w:trHeight w:val="458"/>
        </w:trPr>
        <w:tc>
          <w:tcPr>
            <w:tcW w:w="8280" w:type="dxa"/>
            <w:shd w:val="clear" w:color="auto" w:fill="auto"/>
            <w:tcMar>
              <w:top w:w="0" w:type="dxa"/>
              <w:left w:w="108" w:type="dxa"/>
              <w:bottom w:w="0" w:type="dxa"/>
              <w:right w:w="108" w:type="dxa"/>
            </w:tcMar>
            <w:vAlign w:val="center"/>
          </w:tcPr>
          <w:p w14:paraId="5DE9C6D3"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Research materials, records, and confidentiality</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المواد البحثية والسجلات والسرية</w:t>
            </w:r>
          </w:p>
        </w:tc>
        <w:tc>
          <w:tcPr>
            <w:tcW w:w="720" w:type="dxa"/>
            <w:shd w:val="clear" w:color="auto" w:fill="F3F3F3"/>
            <w:vAlign w:val="center"/>
          </w:tcPr>
          <w:p w14:paraId="6C7D6B0F"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281198F"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AFCEEF6" w14:textId="77777777" w:rsidTr="00B975D7">
        <w:trPr>
          <w:trHeight w:val="458"/>
        </w:trPr>
        <w:tc>
          <w:tcPr>
            <w:tcW w:w="8280" w:type="dxa"/>
            <w:shd w:val="clear" w:color="auto" w:fill="auto"/>
            <w:tcMar>
              <w:top w:w="0" w:type="dxa"/>
              <w:left w:w="108" w:type="dxa"/>
              <w:bottom w:w="0" w:type="dxa"/>
              <w:right w:w="108" w:type="dxa"/>
            </w:tcMar>
            <w:vAlign w:val="center"/>
          </w:tcPr>
          <w:p w14:paraId="17BEA84E"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Subject consent/assent or waiver or alteration of consent, and description of process</w:t>
            </w:r>
          </w:p>
          <w:p w14:paraId="084B68F8"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موافقة/رضاء  العينة أو التنازل أو تغيير الموافقة مع وصف العملية</w:t>
            </w:r>
          </w:p>
        </w:tc>
        <w:tc>
          <w:tcPr>
            <w:tcW w:w="720" w:type="dxa"/>
            <w:shd w:val="clear" w:color="auto" w:fill="F3F3F3"/>
            <w:vAlign w:val="center"/>
          </w:tcPr>
          <w:p w14:paraId="5006A12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9610B5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bl>
    <w:p w14:paraId="24680B7E" w14:textId="77777777" w:rsidR="00037A46" w:rsidRDefault="00037A46" w:rsidP="00037A46">
      <w:pPr>
        <w:widowControl/>
        <w:bidi w:val="0"/>
        <w:ind w:firstLine="0"/>
        <w:jc w:val="left"/>
        <w:rPr>
          <w:rFonts w:ascii="Times New Roman" w:hAnsi="Times New Roman" w:cs="Times New Roman"/>
          <w:color w:val="404040"/>
          <w:sz w:val="18"/>
          <w:szCs w:val="18"/>
        </w:rPr>
      </w:pPr>
    </w:p>
    <w:p w14:paraId="468D961F" w14:textId="2C091819" w:rsidR="00037A46" w:rsidRDefault="00037A46" w:rsidP="00037A46">
      <w:pPr>
        <w:widowControl/>
        <w:bidi w:val="0"/>
        <w:ind w:left="720" w:firstLine="0"/>
        <w:jc w:val="left"/>
        <w:rPr>
          <w:rFonts w:ascii="Times New Roman" w:hAnsi="Times New Roman" w:cs="Times New Roman"/>
          <w:color w:val="404040"/>
          <w:sz w:val="18"/>
          <w:szCs w:val="18"/>
        </w:rPr>
      </w:pPr>
    </w:p>
    <w:p w14:paraId="73EE4E4C" w14:textId="77777777" w:rsidR="00037A46" w:rsidRDefault="00037A46" w:rsidP="00037A46">
      <w:pPr>
        <w:widowControl/>
        <w:bidi w:val="0"/>
        <w:ind w:left="720" w:firstLine="0"/>
        <w:jc w:val="left"/>
        <w:rPr>
          <w:rFonts w:ascii="Times New Roman" w:hAnsi="Times New Roman" w:cs="Times New Roman"/>
          <w:color w:val="404040"/>
          <w:sz w:val="18"/>
          <w:szCs w:val="18"/>
        </w:rPr>
      </w:pPr>
    </w:p>
    <w:p w14:paraId="40C509B0" w14:textId="77777777" w:rsidR="00037A46" w:rsidRPr="00A611D3" w:rsidRDefault="00037A46" w:rsidP="00037A46">
      <w:pPr>
        <w:widowControl/>
        <w:bidi w:val="0"/>
        <w:ind w:left="720" w:firstLine="0"/>
        <w:jc w:val="left"/>
        <w:rPr>
          <w:rFonts w:ascii="Times New Roman" w:hAnsi="Times New Roman" w:cs="Times New Roman"/>
          <w:color w:val="404040"/>
          <w:sz w:val="18"/>
          <w:szCs w:val="18"/>
        </w:rPr>
      </w:pPr>
    </w:p>
    <w:p w14:paraId="62118A63" w14:textId="77777777" w:rsidR="00037A46" w:rsidRPr="00FD48B7" w:rsidRDefault="00037A46" w:rsidP="00037A46">
      <w:pPr>
        <w:widowControl/>
        <w:shd w:val="clear" w:color="auto" w:fill="B0EEE2"/>
        <w:autoSpaceDE w:val="0"/>
        <w:autoSpaceDN w:val="0"/>
        <w:bidi w:val="0"/>
        <w:adjustRightInd w:val="0"/>
        <w:ind w:firstLine="0"/>
        <w:jc w:val="both"/>
        <w:outlineLvl w:val="8"/>
        <w:rPr>
          <w:rFonts w:ascii="Times New Roman" w:hAnsi="Times New Roman" w:cs="Times New Roman"/>
          <w:b/>
          <w:bCs/>
          <w:sz w:val="28"/>
          <w:szCs w:val="28"/>
          <w:lang w:eastAsia="en-US"/>
        </w:rPr>
      </w:pPr>
      <w:r w:rsidRPr="00FD48B7">
        <w:rPr>
          <w:rFonts w:ascii="Times New Roman" w:hAnsi="Times New Roman" w:cs="Times New Roman"/>
          <w:b/>
          <w:bCs/>
          <w:sz w:val="28"/>
          <w:szCs w:val="28"/>
          <w:lang w:eastAsia="en-US"/>
        </w:rPr>
        <w:lastRenderedPageBreak/>
        <w:t>Statement of Investigator:</w:t>
      </w:r>
      <w:r w:rsidRPr="00FD48B7">
        <w:rPr>
          <w:rFonts w:ascii="Times New Roman" w:hAnsi="Times New Roman" w:cs="Times New Roman" w:hint="cs"/>
          <w:b/>
          <w:bCs/>
          <w:sz w:val="28"/>
          <w:szCs w:val="28"/>
          <w:rtl/>
          <w:lang w:eastAsia="en-US"/>
        </w:rPr>
        <w:t xml:space="preserve"> إقرار الباحث </w:t>
      </w:r>
    </w:p>
    <w:p w14:paraId="55F6F5EB" w14:textId="77777777" w:rsidR="00037A46" w:rsidRPr="00A611D3" w:rsidRDefault="00037A46" w:rsidP="00037A46">
      <w:pPr>
        <w:widowControl/>
        <w:bidi w:val="0"/>
        <w:spacing w:before="240"/>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I believe this proposal is exempt from full IRB review, as described in exempt category (ies)</w:t>
      </w:r>
    </w:p>
    <w:p w14:paraId="7E451F2B" w14:textId="77777777" w:rsidR="00037A46" w:rsidRDefault="00037A46" w:rsidP="00037A46">
      <w:pPr>
        <w:widowControl/>
        <w:bidi w:val="0"/>
        <w:ind w:firstLine="0"/>
        <w:jc w:val="left"/>
        <w:rPr>
          <w:rFonts w:ascii="Times New Roman" w:hAnsi="Times New Roman" w:cs="Times New Roman"/>
          <w:color w:val="auto"/>
          <w:sz w:val="22"/>
          <w:szCs w:val="22"/>
          <w:rtl/>
          <w:lang w:eastAsia="en-US"/>
        </w:rPr>
      </w:pPr>
      <w:r w:rsidRPr="00A611D3">
        <w:rPr>
          <w:rFonts w:ascii="Times New Roman" w:hAnsi="Times New Roman" w:cs="Times New Roman"/>
          <w:color w:val="auto"/>
          <w:sz w:val="22"/>
          <w:szCs w:val="22"/>
          <w:lang w:eastAsia="en-US"/>
        </w:rPr>
        <w:t>Listed on Page 4 of this form.  I will not begin any study activities until notified of approval of Exempt Status by the PNU IRB.</w:t>
      </w:r>
    </w:p>
    <w:p w14:paraId="3CC9BCEB" w14:textId="77777777" w:rsidR="00037A46" w:rsidRPr="00A611D3" w:rsidRDefault="00037A46" w:rsidP="00037A46">
      <w:pPr>
        <w:widowControl/>
        <w:bidi w:val="0"/>
        <w:ind w:firstLine="0"/>
        <w:jc w:val="left"/>
        <w:rPr>
          <w:rFonts w:ascii="Times New Roman" w:hAnsi="Times New Roman" w:cs="Times New Roman"/>
          <w:color w:val="auto"/>
          <w:sz w:val="16"/>
          <w:szCs w:val="16"/>
          <w:lang w:eastAsia="en-US"/>
        </w:rPr>
      </w:pPr>
    </w:p>
    <w:p w14:paraId="2261466F" w14:textId="77777777" w:rsidR="00037A46" w:rsidRDefault="00037A46" w:rsidP="00037A46">
      <w:pPr>
        <w:widowControl/>
        <w:bidi w:val="0"/>
        <w:ind w:firstLine="0"/>
        <w:jc w:val="left"/>
        <w:rPr>
          <w:rFonts w:ascii="Times New Roman" w:hAnsi="Times New Roman" w:cs="Times New Roman"/>
          <w:color w:val="auto"/>
          <w:sz w:val="18"/>
          <w:szCs w:val="18"/>
          <w:rtl/>
          <w:lang w:eastAsia="en-US"/>
        </w:rPr>
      </w:pPr>
    </w:p>
    <w:p w14:paraId="08D7D99C" w14:textId="77777777" w:rsidR="00037A46" w:rsidRPr="00DB2AD4" w:rsidRDefault="00037A46" w:rsidP="00037A46">
      <w:pPr>
        <w:widowControl/>
        <w:ind w:firstLine="0"/>
        <w:jc w:val="left"/>
        <w:rPr>
          <w:rFonts w:ascii="Times New Roman" w:hAnsi="Times New Roman" w:cs="Times New Roman"/>
          <w:color w:val="auto"/>
          <w:sz w:val="22"/>
          <w:szCs w:val="22"/>
          <w:lang w:eastAsia="en-US"/>
        </w:rPr>
      </w:pPr>
      <w:r w:rsidRPr="00C10D44">
        <w:rPr>
          <w:rFonts w:ascii="Times New Roman" w:hAnsi="Times New Roman" w:cs="Times New Roman"/>
          <w:color w:val="auto"/>
          <w:sz w:val="22"/>
          <w:szCs w:val="22"/>
          <w:rtl/>
          <w:lang w:eastAsia="en-US"/>
        </w:rPr>
        <w:t xml:space="preserve">أعتقد </w:t>
      </w:r>
      <w:r w:rsidRPr="00DB2AD4">
        <w:rPr>
          <w:rFonts w:ascii="Times New Roman" w:hAnsi="Times New Roman" w:cs="Times New Roman"/>
          <w:color w:val="auto"/>
          <w:sz w:val="22"/>
          <w:szCs w:val="22"/>
          <w:rtl/>
          <w:lang w:eastAsia="en-US"/>
        </w:rPr>
        <w:t>أن هذا الاقتراح معفى من المراجعة الكاملة</w:t>
      </w:r>
      <w:r w:rsidRPr="00DB2AD4">
        <w:rPr>
          <w:rFonts w:ascii="Times New Roman" w:hAnsi="Times New Roman" w:cs="Times New Roman" w:hint="cs"/>
          <w:color w:val="auto"/>
          <w:sz w:val="22"/>
          <w:szCs w:val="22"/>
          <w:rtl/>
          <w:lang w:eastAsia="en-US"/>
        </w:rPr>
        <w:t xml:space="preserve"> التفصيلية</w:t>
      </w:r>
      <w:r w:rsidRPr="00DB2AD4">
        <w:rPr>
          <w:rFonts w:ascii="Times New Roman" w:hAnsi="Times New Roman" w:cs="Times New Roman"/>
          <w:color w:val="auto"/>
          <w:sz w:val="22"/>
          <w:szCs w:val="22"/>
          <w:rtl/>
          <w:lang w:eastAsia="en-US"/>
        </w:rPr>
        <w:t xml:space="preserve"> </w:t>
      </w:r>
      <w:r w:rsidRPr="00DB2AD4">
        <w:rPr>
          <w:rFonts w:ascii="Times New Roman" w:hAnsi="Times New Roman" w:cs="Times New Roman" w:hint="cs"/>
          <w:color w:val="auto"/>
          <w:sz w:val="22"/>
          <w:szCs w:val="22"/>
          <w:rtl/>
          <w:lang w:eastAsia="en-US"/>
        </w:rPr>
        <w:t>لمجلس أخلاقيات البحث العلمي</w:t>
      </w:r>
      <w:r w:rsidRPr="00DB2AD4">
        <w:rPr>
          <w:rFonts w:ascii="Times New Roman" w:hAnsi="Times New Roman" w:cs="Times New Roman"/>
          <w:color w:val="auto"/>
          <w:sz w:val="22"/>
          <w:szCs w:val="22"/>
          <w:rtl/>
          <w:lang w:eastAsia="en-US"/>
        </w:rPr>
        <w:t xml:space="preserve"> (</w:t>
      </w:r>
      <w:r w:rsidRPr="00DB2AD4">
        <w:rPr>
          <w:rFonts w:ascii="Times New Roman" w:hAnsi="Times New Roman" w:cs="Times New Roman"/>
          <w:color w:val="auto"/>
          <w:sz w:val="22"/>
          <w:szCs w:val="22"/>
          <w:lang w:eastAsia="en-US"/>
        </w:rPr>
        <w:t>IRB</w:t>
      </w:r>
      <w:r w:rsidRPr="00DB2AD4">
        <w:rPr>
          <w:rFonts w:ascii="Times New Roman" w:hAnsi="Times New Roman" w:cs="Times New Roman"/>
          <w:color w:val="auto"/>
          <w:sz w:val="22"/>
          <w:szCs w:val="22"/>
          <w:rtl/>
          <w:lang w:eastAsia="en-US"/>
        </w:rPr>
        <w:t>)، كما هو موضح في الفئة (الفئات) المعفاة</w:t>
      </w:r>
    </w:p>
    <w:p w14:paraId="5BC3DB82" w14:textId="77777777" w:rsidR="00037A46" w:rsidRDefault="00037A46" w:rsidP="00037A46">
      <w:pPr>
        <w:widowControl/>
        <w:ind w:firstLine="0"/>
        <w:jc w:val="left"/>
        <w:rPr>
          <w:rFonts w:ascii="Times New Roman" w:hAnsi="Times New Roman" w:cs="Times New Roman"/>
          <w:color w:val="auto"/>
          <w:sz w:val="18"/>
          <w:szCs w:val="18"/>
          <w:rtl/>
          <w:lang w:eastAsia="en-US"/>
        </w:rPr>
      </w:pPr>
      <w:r w:rsidRPr="00DB2AD4">
        <w:rPr>
          <w:rFonts w:ascii="Times New Roman" w:hAnsi="Times New Roman" w:cs="Times New Roman" w:hint="cs"/>
          <w:color w:val="auto"/>
          <w:sz w:val="22"/>
          <w:szCs w:val="22"/>
          <w:rtl/>
          <w:lang w:eastAsia="en-US"/>
        </w:rPr>
        <w:t>ال</w:t>
      </w:r>
      <w:r w:rsidRPr="00DB2AD4">
        <w:rPr>
          <w:rFonts w:ascii="Times New Roman" w:hAnsi="Times New Roman" w:cs="Times New Roman"/>
          <w:color w:val="auto"/>
          <w:sz w:val="22"/>
          <w:szCs w:val="22"/>
          <w:rtl/>
          <w:lang w:eastAsia="en-US"/>
        </w:rPr>
        <w:t>مدرجة في الصفحة</w:t>
      </w:r>
      <w:r w:rsidRPr="00DB2AD4">
        <w:rPr>
          <w:rFonts w:ascii="Times New Roman" w:hAnsi="Times New Roman" w:cs="Times New Roman" w:hint="cs"/>
          <w:color w:val="auto"/>
          <w:sz w:val="22"/>
          <w:szCs w:val="22"/>
          <w:rtl/>
          <w:lang w:eastAsia="en-US"/>
        </w:rPr>
        <w:t xml:space="preserve"> </w:t>
      </w:r>
      <w:r w:rsidRPr="00DB2AD4">
        <w:rPr>
          <w:rFonts w:ascii="Times New Roman" w:hAnsi="Times New Roman" w:cs="Times New Roman"/>
          <w:color w:val="auto"/>
          <w:sz w:val="22"/>
          <w:szCs w:val="22"/>
          <w:rtl/>
          <w:lang w:eastAsia="en-US"/>
        </w:rPr>
        <w:t xml:space="preserve">4 من هذا النموذج. لن أبدأ أي أنشطة </w:t>
      </w:r>
      <w:r w:rsidRPr="00DB2AD4">
        <w:rPr>
          <w:rFonts w:ascii="Times New Roman" w:hAnsi="Times New Roman" w:cs="Times New Roman" w:hint="cs"/>
          <w:color w:val="auto"/>
          <w:sz w:val="22"/>
          <w:szCs w:val="22"/>
          <w:rtl/>
          <w:lang w:eastAsia="en-US"/>
        </w:rPr>
        <w:t>متعلقة بالدراسة</w:t>
      </w:r>
      <w:r w:rsidRPr="00DB2AD4">
        <w:rPr>
          <w:rFonts w:ascii="Times New Roman" w:hAnsi="Times New Roman" w:cs="Times New Roman"/>
          <w:color w:val="auto"/>
          <w:sz w:val="22"/>
          <w:szCs w:val="22"/>
          <w:rtl/>
          <w:lang w:eastAsia="en-US"/>
        </w:rPr>
        <w:t xml:space="preserve"> حتى يتم إخطاري بالموافقة على حالة الإعفاء من ق</w:t>
      </w:r>
      <w:r w:rsidRPr="00DB2AD4">
        <w:rPr>
          <w:rFonts w:ascii="Times New Roman" w:hAnsi="Times New Roman" w:cs="Times New Roman" w:hint="cs"/>
          <w:color w:val="auto"/>
          <w:sz w:val="22"/>
          <w:szCs w:val="22"/>
          <w:rtl/>
          <w:lang w:eastAsia="en-US"/>
        </w:rPr>
        <w:t xml:space="preserve">بل مجلس أخلاقيات البحث العلمي </w:t>
      </w:r>
      <w:r w:rsidRPr="00DB2AD4">
        <w:rPr>
          <w:rFonts w:ascii="Times New Roman" w:hAnsi="Times New Roman" w:cs="Times New Roman"/>
          <w:color w:val="auto"/>
          <w:sz w:val="22"/>
          <w:szCs w:val="22"/>
          <w:lang w:eastAsia="en-US"/>
        </w:rPr>
        <w:t>(IRB)</w:t>
      </w:r>
      <w:r w:rsidRPr="00DB2AD4">
        <w:rPr>
          <w:rFonts w:ascii="Times New Roman" w:hAnsi="Times New Roman" w:cs="Times New Roman" w:hint="cs"/>
          <w:color w:val="auto"/>
          <w:sz w:val="22"/>
          <w:szCs w:val="22"/>
          <w:rtl/>
          <w:lang w:eastAsia="en-US"/>
        </w:rPr>
        <w:t xml:space="preserve"> بجامعة الأميرة نورة.</w:t>
      </w:r>
      <w:r>
        <w:rPr>
          <w:rFonts w:ascii="Times New Roman" w:hAnsi="Times New Roman" w:cs="Times New Roman" w:hint="cs"/>
          <w:color w:val="auto"/>
          <w:sz w:val="22"/>
          <w:szCs w:val="22"/>
          <w:rtl/>
          <w:lang w:eastAsia="en-US"/>
        </w:rPr>
        <w:t xml:space="preserve"> </w:t>
      </w:r>
    </w:p>
    <w:p w14:paraId="03C90005" w14:textId="77777777" w:rsidR="00037A46" w:rsidRPr="00A611D3" w:rsidRDefault="00037A46" w:rsidP="00037A46">
      <w:pPr>
        <w:widowControl/>
        <w:bidi w:val="0"/>
        <w:ind w:firstLine="0"/>
        <w:jc w:val="left"/>
        <w:rPr>
          <w:rFonts w:ascii="Times New Roman" w:hAnsi="Times New Roman" w:cs="Times New Roman"/>
          <w:color w:val="auto"/>
          <w:sz w:val="18"/>
          <w:szCs w:val="18"/>
          <w:lang w:eastAsia="en-US"/>
        </w:rPr>
      </w:pPr>
    </w:p>
    <w:p w14:paraId="5112619C" w14:textId="77777777" w:rsidR="00037A46" w:rsidRPr="005F604A" w:rsidRDefault="00037A46" w:rsidP="00037A46">
      <w:pPr>
        <w:widowControl/>
        <w:bidi w:val="0"/>
        <w:ind w:firstLine="0"/>
        <w:jc w:val="left"/>
        <w:rPr>
          <w:rFonts w:ascii="Times New Roman" w:hAnsi="Times New Roman" w:cs="Times New Roman"/>
          <w:b/>
          <w:bCs/>
          <w:color w:val="auto"/>
          <w:sz w:val="22"/>
          <w:szCs w:val="22"/>
          <w:lang w:eastAsia="en-US"/>
        </w:rPr>
      </w:pPr>
      <w:r w:rsidRPr="00A611D3">
        <w:rPr>
          <w:rFonts w:ascii="Times New Roman" w:hAnsi="Times New Roman" w:cs="Times New Roman"/>
          <w:color w:val="auto"/>
          <w:sz w:val="20"/>
          <w:szCs w:val="20"/>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0"/>
          <w:szCs w:val="20"/>
          <w:lang w:eastAsia="en-US"/>
        </w:rPr>
        <w:instrText xml:space="preserve"> FORMCHECKBOX </w:instrText>
      </w:r>
      <w:r w:rsidR="00B93EE0">
        <w:rPr>
          <w:rFonts w:ascii="Times New Roman" w:hAnsi="Times New Roman" w:cs="Times New Roman"/>
          <w:color w:val="auto"/>
          <w:sz w:val="20"/>
          <w:szCs w:val="20"/>
          <w:lang w:eastAsia="en-US"/>
        </w:rPr>
      </w:r>
      <w:r w:rsidR="00B93EE0">
        <w:rPr>
          <w:rFonts w:ascii="Times New Roman" w:hAnsi="Times New Roman" w:cs="Times New Roman"/>
          <w:color w:val="auto"/>
          <w:sz w:val="20"/>
          <w:szCs w:val="20"/>
          <w:lang w:eastAsia="en-US"/>
        </w:rPr>
        <w:fldChar w:fldCharType="separate"/>
      </w:r>
      <w:r w:rsidRPr="00A611D3">
        <w:rPr>
          <w:rFonts w:ascii="Times New Roman" w:hAnsi="Times New Roman" w:cs="Times New Roman"/>
          <w:color w:val="auto"/>
          <w:sz w:val="20"/>
          <w:szCs w:val="20"/>
          <w:lang w:eastAsia="en-US"/>
        </w:rPr>
        <w:fldChar w:fldCharType="end"/>
      </w:r>
      <w:r w:rsidRPr="00A611D3">
        <w:rPr>
          <w:rFonts w:ascii="Times New Roman" w:hAnsi="Times New Roman" w:cs="Times New Roman"/>
          <w:color w:val="auto"/>
          <w:sz w:val="20"/>
          <w:szCs w:val="20"/>
          <w:lang w:eastAsia="en-US"/>
        </w:rPr>
        <w:t xml:space="preserve">  </w:t>
      </w:r>
      <w:r w:rsidRPr="00A611D3">
        <w:rPr>
          <w:rFonts w:ascii="Times New Roman" w:hAnsi="Times New Roman" w:cs="Times New Roman"/>
          <w:b/>
          <w:bCs/>
          <w:color w:val="auto"/>
          <w:sz w:val="22"/>
          <w:szCs w:val="22"/>
          <w:lang w:eastAsia="en-US"/>
        </w:rPr>
        <w:t>I agree to by the assurances on Page 4 of this form, filling in the required form data, and attached required documents</w:t>
      </w:r>
    </w:p>
    <w:p w14:paraId="49377470" w14:textId="77777777" w:rsidR="00037A46" w:rsidRDefault="00037A46" w:rsidP="00037A46">
      <w:pPr>
        <w:widowControl/>
        <w:ind w:firstLine="0"/>
        <w:jc w:val="left"/>
        <w:rPr>
          <w:rFonts w:ascii="Times New Roman" w:hAnsi="Times New Roman" w:cs="Times New Roman"/>
          <w:b/>
          <w:bCs/>
          <w:color w:val="auto"/>
          <w:sz w:val="22"/>
          <w:szCs w:val="22"/>
          <w:rtl/>
          <w:lang w:eastAsia="en-US"/>
        </w:rPr>
      </w:pPr>
      <w:r w:rsidRPr="005F604A">
        <w:rPr>
          <w:rFonts w:ascii="Times New Roman" w:hAnsi="Times New Roman" w:cs="Times New Roman"/>
          <w:b/>
          <w:bCs/>
          <w:color w:val="auto"/>
          <w:sz w:val="22"/>
          <w:szCs w:val="22"/>
          <w:rtl/>
          <w:lang w:eastAsia="en-US"/>
        </w:rPr>
        <w:t xml:space="preserve">أوافق على </w:t>
      </w:r>
      <w:r>
        <w:rPr>
          <w:rFonts w:ascii="Times New Roman" w:hAnsi="Times New Roman" w:cs="Times New Roman" w:hint="cs"/>
          <w:b/>
          <w:bCs/>
          <w:color w:val="auto"/>
          <w:sz w:val="22"/>
          <w:szCs w:val="22"/>
          <w:rtl/>
          <w:lang w:eastAsia="en-US"/>
        </w:rPr>
        <w:t>التعهدات</w:t>
      </w:r>
      <w:r w:rsidRPr="005F604A">
        <w:rPr>
          <w:rFonts w:ascii="Times New Roman" w:hAnsi="Times New Roman" w:cs="Times New Roman"/>
          <w:b/>
          <w:bCs/>
          <w:color w:val="auto"/>
          <w:sz w:val="22"/>
          <w:szCs w:val="22"/>
          <w:rtl/>
          <w:lang w:eastAsia="en-US"/>
        </w:rPr>
        <w:t xml:space="preserve"> الواردة في الصفحة 4 من هذا النموذج، وتعبئة بيانات النموذج المطلوبة، والمستندات المطلوبة المرفقة</w:t>
      </w:r>
    </w:p>
    <w:p w14:paraId="6F7AD390" w14:textId="77777777" w:rsidR="00037A46" w:rsidRPr="00A611D3" w:rsidRDefault="00037A46" w:rsidP="00037A46">
      <w:pPr>
        <w:widowControl/>
        <w:bidi w:val="0"/>
        <w:ind w:firstLine="0"/>
        <w:jc w:val="left"/>
        <w:rPr>
          <w:rFonts w:ascii="Times New Roman" w:hAnsi="Times New Roman" w:cs="Times New Roman"/>
          <w:b/>
          <w:bCs/>
          <w:color w:val="auto"/>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673"/>
        <w:gridCol w:w="2977"/>
      </w:tblGrid>
      <w:tr w:rsidR="00037A46" w:rsidRPr="00A611D3" w14:paraId="496DA81A" w14:textId="77777777" w:rsidTr="00B975D7">
        <w:trPr>
          <w:trHeight w:val="570"/>
          <w:jc w:val="center"/>
        </w:trPr>
        <w:tc>
          <w:tcPr>
            <w:tcW w:w="5353" w:type="dxa"/>
            <w:shd w:val="clear" w:color="auto" w:fill="auto"/>
          </w:tcPr>
          <w:p w14:paraId="56132436" w14:textId="77777777" w:rsidR="00037A46" w:rsidRDefault="00037A46" w:rsidP="00B975D7">
            <w:pPr>
              <w:widowControl/>
              <w:bidi w:val="0"/>
              <w:ind w:firstLine="0"/>
              <w:jc w:val="left"/>
              <w:rPr>
                <w:rFonts w:ascii="Times New Roman" w:hAnsi="Times New Roman" w:cs="Times New Roman"/>
                <w:bCs/>
                <w:color w:val="auto"/>
                <w:sz w:val="22"/>
                <w:szCs w:val="22"/>
                <w:rtl/>
                <w:lang w:eastAsia="en-US"/>
              </w:rPr>
            </w:pPr>
            <w:r w:rsidRPr="00A611D3">
              <w:rPr>
                <w:rFonts w:ascii="Times New Roman" w:hAnsi="Times New Roman" w:cs="Times New Roman"/>
                <w:bCs/>
                <w:color w:val="auto"/>
                <w:sz w:val="22"/>
                <w:szCs w:val="22"/>
                <w:lang w:eastAsia="en-US"/>
              </w:rPr>
              <w:t>Signature of Principal Investigator (PI)</w:t>
            </w:r>
          </w:p>
          <w:p w14:paraId="376110D9" w14:textId="77777777" w:rsidR="00037A46" w:rsidRPr="00A611D3" w:rsidRDefault="00037A46" w:rsidP="00B975D7">
            <w:pPr>
              <w:widowControl/>
              <w:bidi w:val="0"/>
              <w:ind w:firstLine="0"/>
              <w:jc w:val="left"/>
              <w:rPr>
                <w:rFonts w:ascii="Times New Roman" w:hAnsi="Times New Roman" w:cs="Times New Roman"/>
                <w:bCs/>
                <w:color w:val="auto"/>
                <w:sz w:val="22"/>
                <w:szCs w:val="22"/>
                <w:lang w:eastAsia="en-US"/>
              </w:rPr>
            </w:pPr>
            <w:r>
              <w:rPr>
                <w:rFonts w:ascii="Times New Roman" w:hAnsi="Times New Roman" w:cs="Times New Roman" w:hint="cs"/>
                <w:bCs/>
                <w:color w:val="auto"/>
                <w:sz w:val="22"/>
                <w:szCs w:val="22"/>
                <w:rtl/>
                <w:lang w:eastAsia="en-US"/>
              </w:rPr>
              <w:t>توقيع الباحث الرئيس</w:t>
            </w:r>
          </w:p>
        </w:tc>
        <w:tc>
          <w:tcPr>
            <w:tcW w:w="1701" w:type="dxa"/>
            <w:shd w:val="clear" w:color="auto" w:fill="auto"/>
            <w:vAlign w:val="center"/>
          </w:tcPr>
          <w:p w14:paraId="21D01785" w14:textId="77777777" w:rsidR="00037A46" w:rsidRDefault="00037A46" w:rsidP="00B975D7">
            <w:pPr>
              <w:widowControl/>
              <w:bidi w:val="0"/>
              <w:ind w:firstLine="0"/>
              <w:jc w:val="center"/>
              <w:rPr>
                <w:rFonts w:ascii="Times New Roman" w:hAnsi="Times New Roman" w:cs="Times New Roman"/>
                <w:bCs/>
                <w:color w:val="A6A6A6"/>
                <w:sz w:val="16"/>
                <w:szCs w:val="16"/>
                <w:rtl/>
                <w:lang w:eastAsia="en-US"/>
              </w:rPr>
            </w:pPr>
            <w:r w:rsidRPr="00A611D3">
              <w:rPr>
                <w:rFonts w:ascii="Times New Roman" w:hAnsi="Times New Roman" w:cs="Times New Roman"/>
                <w:bCs/>
                <w:color w:val="A6A6A6"/>
                <w:sz w:val="16"/>
                <w:szCs w:val="16"/>
                <w:lang w:eastAsia="en-US"/>
              </w:rPr>
              <w:t>Signature</w:t>
            </w:r>
          </w:p>
          <w:p w14:paraId="4723161E" w14:textId="77777777" w:rsidR="00037A46" w:rsidRPr="00A611D3" w:rsidRDefault="00037A46" w:rsidP="00B975D7">
            <w:pPr>
              <w:widowControl/>
              <w:bidi w:val="0"/>
              <w:ind w:firstLine="0"/>
              <w:jc w:val="center"/>
              <w:rPr>
                <w:rFonts w:ascii="Times New Roman" w:hAnsi="Times New Roman" w:cs="Times New Roman"/>
                <w:color w:val="A6A6A6"/>
                <w:sz w:val="18"/>
                <w:szCs w:val="18"/>
                <w:lang w:eastAsia="en-US"/>
              </w:rPr>
            </w:pPr>
            <w:r>
              <w:rPr>
                <w:rFonts w:ascii="Times New Roman" w:hAnsi="Times New Roman" w:cs="Times New Roman" w:hint="cs"/>
                <w:color w:val="A6A6A6"/>
                <w:sz w:val="18"/>
                <w:szCs w:val="18"/>
                <w:rtl/>
                <w:lang w:eastAsia="en-US"/>
              </w:rPr>
              <w:t>التوقيع</w:t>
            </w:r>
          </w:p>
        </w:tc>
        <w:tc>
          <w:tcPr>
            <w:tcW w:w="3052" w:type="dxa"/>
            <w:shd w:val="clear" w:color="auto" w:fill="auto"/>
            <w:vAlign w:val="center"/>
          </w:tcPr>
          <w:p w14:paraId="28145DB5" w14:textId="77777777" w:rsidR="00037A46" w:rsidRDefault="00037A46" w:rsidP="00B975D7">
            <w:pPr>
              <w:widowControl/>
              <w:bidi w:val="0"/>
              <w:ind w:firstLine="0"/>
              <w:jc w:val="center"/>
              <w:rPr>
                <w:rFonts w:ascii="Times New Roman" w:hAnsi="Times New Roman" w:cs="Times New Roman"/>
                <w:color w:val="auto"/>
                <w:sz w:val="18"/>
                <w:szCs w:val="18"/>
                <w:rtl/>
                <w:lang w:eastAsia="en-US"/>
              </w:rPr>
            </w:pPr>
            <w:r w:rsidRPr="00A611D3">
              <w:rPr>
                <w:rFonts w:ascii="Times New Roman" w:hAnsi="Times New Roman" w:cs="Times New Roman"/>
                <w:color w:val="auto"/>
                <w:sz w:val="18"/>
                <w:szCs w:val="18"/>
                <w:lang w:eastAsia="en-US"/>
              </w:rPr>
              <w:t>Date</w:t>
            </w:r>
          </w:p>
          <w:p w14:paraId="305BB64E" w14:textId="77777777" w:rsidR="00037A46" w:rsidRPr="00A611D3" w:rsidRDefault="00037A46" w:rsidP="00B975D7">
            <w:pPr>
              <w:widowControl/>
              <w:bidi w:val="0"/>
              <w:ind w:firstLine="0"/>
              <w:jc w:val="center"/>
              <w:rPr>
                <w:rFonts w:ascii="Times New Roman" w:hAnsi="Times New Roman" w:cs="Times New Roman"/>
                <w:b/>
                <w:bCs/>
                <w:color w:val="auto"/>
                <w:sz w:val="22"/>
                <w:szCs w:val="22"/>
                <w:lang w:eastAsia="en-US"/>
              </w:rPr>
            </w:pPr>
            <w:r>
              <w:rPr>
                <w:rFonts w:ascii="Times New Roman" w:hAnsi="Times New Roman" w:cs="Times New Roman" w:hint="cs"/>
                <w:b/>
                <w:bCs/>
                <w:color w:val="auto"/>
                <w:sz w:val="22"/>
                <w:szCs w:val="22"/>
                <w:rtl/>
                <w:lang w:eastAsia="en-US"/>
              </w:rPr>
              <w:t>التاريخ</w:t>
            </w:r>
          </w:p>
        </w:tc>
      </w:tr>
      <w:tr w:rsidR="00037A46" w:rsidRPr="00A611D3" w14:paraId="64A3AE60" w14:textId="77777777" w:rsidTr="00B975D7">
        <w:trPr>
          <w:trHeight w:val="555"/>
          <w:jc w:val="center"/>
        </w:trPr>
        <w:tc>
          <w:tcPr>
            <w:tcW w:w="5353" w:type="dxa"/>
            <w:shd w:val="clear" w:color="auto" w:fill="auto"/>
          </w:tcPr>
          <w:p w14:paraId="0ED6B827" w14:textId="77777777" w:rsidR="00037A46" w:rsidRDefault="00037A46" w:rsidP="00B975D7">
            <w:pPr>
              <w:widowControl/>
              <w:bidi w:val="0"/>
              <w:ind w:firstLine="0"/>
              <w:jc w:val="left"/>
              <w:rPr>
                <w:rFonts w:ascii="Times New Roman" w:hAnsi="Times New Roman" w:cs="Times New Roman"/>
                <w:bCs/>
                <w:color w:val="auto"/>
                <w:sz w:val="22"/>
                <w:szCs w:val="22"/>
                <w:rtl/>
                <w:lang w:eastAsia="en-US"/>
              </w:rPr>
            </w:pPr>
            <w:r w:rsidRPr="00B5771B">
              <w:rPr>
                <w:rFonts w:ascii="Times New Roman" w:hAnsi="Times New Roman" w:cs="Times New Roman"/>
                <w:bCs/>
                <w:color w:val="auto"/>
                <w:sz w:val="22"/>
                <w:szCs w:val="22"/>
                <w:lang w:eastAsia="en-US"/>
              </w:rPr>
              <w:t>Signature of Co-Investigator(s)</w:t>
            </w:r>
          </w:p>
          <w:p w14:paraId="5E636750" w14:textId="77777777" w:rsidR="00037A46" w:rsidRDefault="00037A46" w:rsidP="00B975D7">
            <w:pPr>
              <w:widowControl/>
              <w:bidi w:val="0"/>
              <w:ind w:firstLine="0"/>
              <w:jc w:val="left"/>
              <w:rPr>
                <w:rFonts w:ascii="Times New Roman" w:hAnsi="Times New Roman" w:cs="Times New Roman"/>
                <w:bCs/>
                <w:color w:val="auto"/>
                <w:sz w:val="22"/>
                <w:szCs w:val="22"/>
                <w:lang w:eastAsia="en-US"/>
              </w:rPr>
            </w:pPr>
            <w:r>
              <w:rPr>
                <w:rFonts w:ascii="Times New Roman" w:hAnsi="Times New Roman" w:cs="Times New Roman" w:hint="cs"/>
                <w:bCs/>
                <w:color w:val="auto"/>
                <w:sz w:val="22"/>
                <w:szCs w:val="22"/>
                <w:rtl/>
                <w:lang w:eastAsia="en-US"/>
              </w:rPr>
              <w:t>ت</w:t>
            </w:r>
            <w:r w:rsidRPr="00EE7BB0">
              <w:rPr>
                <w:rFonts w:ascii="Times New Roman" w:hAnsi="Times New Roman" w:cs="Times New Roman"/>
                <w:bCs/>
                <w:color w:val="auto"/>
                <w:sz w:val="22"/>
                <w:szCs w:val="22"/>
                <w:rtl/>
                <w:lang w:eastAsia="en-US"/>
              </w:rPr>
              <w:t>وقيع الباحث</w:t>
            </w:r>
            <w:r>
              <w:rPr>
                <w:rFonts w:ascii="Times New Roman" w:hAnsi="Times New Roman" w:cs="Times New Roman" w:hint="cs"/>
                <w:bCs/>
                <w:color w:val="auto"/>
                <w:sz w:val="22"/>
                <w:szCs w:val="22"/>
                <w:rtl/>
                <w:lang w:eastAsia="en-US"/>
              </w:rPr>
              <w:t xml:space="preserve"> (</w:t>
            </w:r>
            <w:r w:rsidRPr="00EE7BB0">
              <w:rPr>
                <w:rFonts w:ascii="Times New Roman" w:hAnsi="Times New Roman" w:cs="Times New Roman"/>
                <w:bCs/>
                <w:color w:val="auto"/>
                <w:sz w:val="22"/>
                <w:szCs w:val="22"/>
                <w:rtl/>
                <w:lang w:eastAsia="en-US"/>
              </w:rPr>
              <w:t>الباح</w:t>
            </w:r>
            <w:r>
              <w:rPr>
                <w:rFonts w:ascii="Times New Roman" w:hAnsi="Times New Roman" w:cs="Times New Roman" w:hint="cs"/>
                <w:bCs/>
                <w:color w:val="auto"/>
                <w:sz w:val="22"/>
                <w:szCs w:val="22"/>
                <w:rtl/>
                <w:lang w:eastAsia="en-US"/>
              </w:rPr>
              <w:t>ثين)</w:t>
            </w:r>
            <w:r w:rsidRPr="00EE7BB0">
              <w:rPr>
                <w:rFonts w:ascii="Times New Roman" w:hAnsi="Times New Roman" w:cs="Times New Roman"/>
                <w:bCs/>
                <w:color w:val="auto"/>
                <w:sz w:val="22"/>
                <w:szCs w:val="22"/>
                <w:rtl/>
                <w:lang w:eastAsia="en-US"/>
              </w:rPr>
              <w:t xml:space="preserve"> المشار</w:t>
            </w:r>
            <w:r>
              <w:rPr>
                <w:rFonts w:ascii="Times New Roman" w:hAnsi="Times New Roman" w:cs="Times New Roman" w:hint="cs"/>
                <w:bCs/>
                <w:color w:val="auto"/>
                <w:sz w:val="22"/>
                <w:szCs w:val="22"/>
                <w:rtl/>
                <w:lang w:eastAsia="en-US"/>
              </w:rPr>
              <w:t>كين</w:t>
            </w:r>
          </w:p>
          <w:p w14:paraId="267F5C47" w14:textId="77777777" w:rsidR="00037A46"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7F03DF10" w14:textId="77777777" w:rsidR="00037A46"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52916FC2" w14:textId="77777777" w:rsidR="00037A46"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30794490" w14:textId="77777777" w:rsidR="00037A46" w:rsidRPr="00C04FD7"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tc>
        <w:tc>
          <w:tcPr>
            <w:tcW w:w="1701" w:type="dxa"/>
            <w:shd w:val="clear" w:color="auto" w:fill="auto"/>
            <w:vAlign w:val="center"/>
          </w:tcPr>
          <w:p w14:paraId="37480F0C" w14:textId="77777777" w:rsidR="00037A46" w:rsidRPr="00A611D3" w:rsidRDefault="00037A46" w:rsidP="00B975D7">
            <w:pPr>
              <w:widowControl/>
              <w:bidi w:val="0"/>
              <w:ind w:firstLine="0"/>
              <w:jc w:val="center"/>
              <w:rPr>
                <w:rFonts w:ascii="Times New Roman" w:hAnsi="Times New Roman" w:cs="Times New Roman"/>
                <w:color w:val="A6A6A6"/>
                <w:sz w:val="18"/>
                <w:szCs w:val="18"/>
                <w:lang w:eastAsia="en-US"/>
              </w:rPr>
            </w:pPr>
            <w:r w:rsidRPr="00B5771B">
              <w:rPr>
                <w:rFonts w:ascii="Times New Roman" w:hAnsi="Times New Roman" w:cs="Times New Roman"/>
                <w:bCs/>
                <w:color w:val="A6A6A6"/>
                <w:sz w:val="16"/>
                <w:szCs w:val="16"/>
                <w:lang w:eastAsia="en-US"/>
              </w:rPr>
              <w:t>Signature</w:t>
            </w:r>
          </w:p>
        </w:tc>
        <w:tc>
          <w:tcPr>
            <w:tcW w:w="3052" w:type="dxa"/>
            <w:shd w:val="clear" w:color="auto" w:fill="auto"/>
            <w:vAlign w:val="center"/>
          </w:tcPr>
          <w:p w14:paraId="627604D1" w14:textId="77777777" w:rsidR="00037A46" w:rsidRPr="00A611D3" w:rsidRDefault="00037A46" w:rsidP="00B975D7">
            <w:pPr>
              <w:widowControl/>
              <w:bidi w:val="0"/>
              <w:ind w:firstLine="0"/>
              <w:jc w:val="center"/>
              <w:rPr>
                <w:rFonts w:ascii="Times New Roman" w:hAnsi="Times New Roman" w:cs="Times New Roman"/>
                <w:b/>
                <w:bCs/>
                <w:color w:val="auto"/>
                <w:sz w:val="22"/>
                <w:szCs w:val="22"/>
                <w:lang w:eastAsia="en-US"/>
              </w:rPr>
            </w:pPr>
            <w:r w:rsidRPr="00B5771B">
              <w:rPr>
                <w:rFonts w:ascii="Times New Roman" w:hAnsi="Times New Roman" w:cs="Times New Roman"/>
                <w:color w:val="auto"/>
                <w:sz w:val="18"/>
                <w:szCs w:val="18"/>
                <w:lang w:eastAsia="en-US"/>
              </w:rPr>
              <w:t>Date</w:t>
            </w:r>
          </w:p>
        </w:tc>
      </w:tr>
    </w:tbl>
    <w:p w14:paraId="76657AA7" w14:textId="77777777" w:rsidR="00037A46" w:rsidRDefault="00037A46" w:rsidP="00037A46">
      <w:pPr>
        <w:bidi w:val="0"/>
        <w:ind w:firstLine="0"/>
        <w:jc w:val="left"/>
        <w:rPr>
          <w:rFonts w:ascii="Times New Roman" w:hAnsi="Times New Roman" w:cs="Times New Roman"/>
          <w:color w:val="FF0000"/>
          <w:sz w:val="20"/>
          <w:szCs w:val="20"/>
        </w:rPr>
      </w:pPr>
    </w:p>
    <w:p w14:paraId="2E1F5A72" w14:textId="77777777" w:rsidR="00037A46" w:rsidRDefault="00037A46" w:rsidP="00037A46">
      <w:pPr>
        <w:bidi w:val="0"/>
        <w:ind w:firstLine="0"/>
        <w:jc w:val="left"/>
        <w:rPr>
          <w:rFonts w:ascii="Times New Roman" w:hAnsi="Times New Roman" w:cs="Times New Roman"/>
          <w:color w:val="FF0000"/>
          <w:sz w:val="20"/>
          <w:szCs w:val="20"/>
        </w:rPr>
      </w:pPr>
    </w:p>
    <w:p w14:paraId="03DD91F9" w14:textId="77777777" w:rsidR="00037A46" w:rsidRDefault="00037A46" w:rsidP="00037A46">
      <w:pPr>
        <w:bidi w:val="0"/>
        <w:ind w:firstLine="0"/>
        <w:jc w:val="left"/>
        <w:rPr>
          <w:rFonts w:ascii="Times New Roman" w:hAnsi="Times New Roman" w:cs="Times New Roman"/>
          <w:color w:val="FF0000"/>
          <w:sz w:val="20"/>
          <w:szCs w:val="20"/>
        </w:rPr>
      </w:pPr>
    </w:p>
    <w:p w14:paraId="6635A6AA" w14:textId="77777777" w:rsidR="00037A46" w:rsidRDefault="00037A46" w:rsidP="00037A46">
      <w:pPr>
        <w:bidi w:val="0"/>
        <w:ind w:firstLine="0"/>
        <w:jc w:val="left"/>
        <w:rPr>
          <w:rFonts w:ascii="Times New Roman" w:hAnsi="Times New Roman" w:cs="Times New Roman"/>
          <w:color w:val="FF0000"/>
          <w:sz w:val="20"/>
          <w:szCs w:val="20"/>
        </w:rPr>
      </w:pPr>
    </w:p>
    <w:p w14:paraId="3347C437" w14:textId="77777777" w:rsidR="00037A46" w:rsidRDefault="00037A46" w:rsidP="00037A46">
      <w:pPr>
        <w:bidi w:val="0"/>
        <w:ind w:firstLine="0"/>
        <w:jc w:val="left"/>
        <w:rPr>
          <w:rFonts w:ascii="Times New Roman" w:hAnsi="Times New Roman" w:cs="Times New Roman"/>
          <w:color w:val="FF0000"/>
          <w:sz w:val="20"/>
          <w:szCs w:val="20"/>
        </w:rPr>
      </w:pPr>
    </w:p>
    <w:p w14:paraId="633F4081" w14:textId="77777777" w:rsidR="00037A46" w:rsidRDefault="00037A46" w:rsidP="00037A46">
      <w:pPr>
        <w:bidi w:val="0"/>
        <w:ind w:firstLine="0"/>
        <w:jc w:val="left"/>
        <w:rPr>
          <w:rFonts w:ascii="Times New Roman" w:hAnsi="Times New Roman" w:cs="Times New Roman"/>
          <w:color w:val="FF0000"/>
          <w:sz w:val="20"/>
          <w:szCs w:val="20"/>
        </w:rPr>
      </w:pPr>
    </w:p>
    <w:p w14:paraId="0C9A7C7E" w14:textId="77777777" w:rsidR="00037A46" w:rsidRDefault="00037A46" w:rsidP="00037A46">
      <w:pPr>
        <w:bidi w:val="0"/>
        <w:ind w:firstLine="0"/>
        <w:jc w:val="left"/>
        <w:rPr>
          <w:rFonts w:ascii="Times New Roman" w:hAnsi="Times New Roman" w:cs="Times New Roman"/>
          <w:color w:val="FF0000"/>
          <w:sz w:val="20"/>
          <w:szCs w:val="20"/>
        </w:rPr>
      </w:pPr>
    </w:p>
    <w:p w14:paraId="1DA6A945" w14:textId="77777777" w:rsidR="00037A46" w:rsidRDefault="00037A46" w:rsidP="00037A46">
      <w:pPr>
        <w:bidi w:val="0"/>
        <w:ind w:firstLine="0"/>
        <w:jc w:val="left"/>
        <w:rPr>
          <w:rFonts w:ascii="Times New Roman" w:hAnsi="Times New Roman" w:cs="Times New Roman"/>
          <w:color w:val="FF0000"/>
          <w:sz w:val="20"/>
          <w:szCs w:val="20"/>
        </w:rPr>
      </w:pPr>
    </w:p>
    <w:p w14:paraId="1DB87816" w14:textId="77777777" w:rsidR="00037A46" w:rsidRDefault="00037A46" w:rsidP="00037A46">
      <w:pPr>
        <w:bidi w:val="0"/>
        <w:ind w:firstLine="0"/>
        <w:jc w:val="left"/>
        <w:rPr>
          <w:rFonts w:ascii="Times New Roman" w:hAnsi="Times New Roman" w:cs="Times New Roman"/>
          <w:color w:val="FF0000"/>
          <w:sz w:val="20"/>
          <w:szCs w:val="20"/>
        </w:rPr>
      </w:pPr>
    </w:p>
    <w:p w14:paraId="48E3AA6D" w14:textId="77777777" w:rsidR="00037A46" w:rsidRDefault="00037A46" w:rsidP="00037A46">
      <w:pPr>
        <w:bidi w:val="0"/>
        <w:ind w:firstLine="0"/>
        <w:jc w:val="left"/>
        <w:rPr>
          <w:rFonts w:ascii="Times New Roman" w:hAnsi="Times New Roman" w:cs="Times New Roman"/>
          <w:color w:val="FF0000"/>
          <w:sz w:val="20"/>
          <w:szCs w:val="20"/>
        </w:rPr>
      </w:pPr>
    </w:p>
    <w:p w14:paraId="610DE78B" w14:textId="77777777" w:rsidR="00037A46" w:rsidRDefault="00037A46" w:rsidP="00037A46">
      <w:pPr>
        <w:bidi w:val="0"/>
        <w:ind w:firstLine="0"/>
        <w:jc w:val="left"/>
        <w:rPr>
          <w:rFonts w:ascii="Times New Roman" w:hAnsi="Times New Roman" w:cs="Times New Roman"/>
          <w:color w:val="FF0000"/>
          <w:sz w:val="20"/>
          <w:szCs w:val="20"/>
        </w:rPr>
      </w:pPr>
    </w:p>
    <w:p w14:paraId="6D78B86E" w14:textId="77777777" w:rsidR="00037A46" w:rsidRDefault="00037A46" w:rsidP="00037A46">
      <w:pPr>
        <w:bidi w:val="0"/>
        <w:ind w:firstLine="0"/>
        <w:jc w:val="left"/>
        <w:rPr>
          <w:rFonts w:ascii="Times New Roman" w:hAnsi="Times New Roman" w:cs="Times New Roman"/>
          <w:color w:val="FF0000"/>
          <w:sz w:val="20"/>
          <w:szCs w:val="20"/>
        </w:rPr>
      </w:pPr>
    </w:p>
    <w:p w14:paraId="6D98A12B" w14:textId="0C6EBDFE" w:rsidR="00FE36BE" w:rsidRPr="00FE36BE" w:rsidRDefault="00FE36BE" w:rsidP="00037A46">
      <w:pPr>
        <w:widowControl/>
        <w:bidi w:val="0"/>
        <w:ind w:firstLine="0"/>
        <w:jc w:val="left"/>
        <w:rPr>
          <w:rFonts w:ascii="Times New Roman" w:hAnsi="Times New Roman" w:cs="Times New Roman"/>
          <w:sz w:val="22"/>
          <w:szCs w:val="22"/>
        </w:rPr>
      </w:pPr>
    </w:p>
    <w:sectPr w:rsidR="00FE36BE" w:rsidRPr="00FE36BE" w:rsidSect="000B60B3">
      <w:headerReference w:type="even" r:id="rId10"/>
      <w:headerReference w:type="default" r:id="rId11"/>
      <w:footerReference w:type="even" r:id="rId12"/>
      <w:footerReference w:type="default" r:id="rId13"/>
      <w:headerReference w:type="first" r:id="rId14"/>
      <w:footerReference w:type="first" r:id="rId15"/>
      <w:pgSz w:w="11906" w:h="16838"/>
      <w:pgMar w:top="1296" w:right="1008" w:bottom="1440" w:left="1008" w:header="547" w:footer="418" w:gutter="0"/>
      <w:cols w:space="708"/>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2FF03" w14:textId="77777777" w:rsidR="00B93EE0" w:rsidRDefault="00B93EE0">
      <w:r>
        <w:separator/>
      </w:r>
    </w:p>
  </w:endnote>
  <w:endnote w:type="continuationSeparator" w:id="0">
    <w:p w14:paraId="0B3A3E95" w14:textId="77777777" w:rsidR="00B93EE0" w:rsidRDefault="00B9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reepy">
    <w:altName w:val="Calibri"/>
    <w:panose1 w:val="020B0604020202020204"/>
    <w:charset w:val="00"/>
    <w:family w:val="decorative"/>
    <w:pitch w:val="variable"/>
    <w:sig w:usb0="8000002F" w:usb1="00000008" w:usb2="00000000" w:usb3="00000000" w:csb0="00000013" w:csb1="00000000"/>
  </w:font>
  <w:font w:name="Traditional Arabic">
    <w:altName w:val="Cambria"/>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us">
    <w:panose1 w:val="020B0604020202020204"/>
    <w:charset w:val="00"/>
    <w:family w:val="roman"/>
    <w:pitch w:val="variable"/>
    <w:sig w:usb0="00002003" w:usb1="80000000" w:usb2="00000008" w:usb3="00000000" w:csb0="00000041" w:csb1="00000000"/>
  </w:font>
  <w:font w:name="Monotype Koufi">
    <w:altName w:val="Arial"/>
    <w:panose1 w:val="020B0604020202020204"/>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AdvertisingMedium">
    <w:altName w:val="Arial"/>
    <w:panose1 w:val="020B0604020202020204"/>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PNU Medium">
    <w:altName w:val="Arial"/>
    <w:panose1 w:val="020B0604020202020204"/>
    <w:charset w:val="B2"/>
    <w:family w:val="auto"/>
    <w:pitch w:val="variable"/>
    <w:sig w:usb0="00002001" w:usb1="00000000" w:usb2="00000008" w:usb3="00000000" w:csb0="00000040" w:csb1="00000000"/>
  </w:font>
  <w:font w:name="Othmani">
    <w:altName w:val="Arial"/>
    <w:panose1 w:val="020B0604020202020204"/>
    <w:charset w:val="B2"/>
    <w:family w:val="auto"/>
    <w:pitch w:val="variable"/>
    <w:sig w:usb0="00002001" w:usb1="00000000" w:usb2="00000000" w:usb3="00000000" w:csb0="00000040" w:csb1="00000000"/>
  </w:font>
  <w:font w:name="AL-Mohanad Bold">
    <w:altName w:val="Times New Roman"/>
    <w:panose1 w:val="020B0604020202020204"/>
    <w:charset w:val="B2"/>
    <w:family w:val="auto"/>
    <w:pitch w:val="variable"/>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FE36BE" w:rsidRDefault="00FE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F634C2" w:rsidRPr="00F634C2" w:rsidRDefault="00F634C2" w:rsidP="00F634C2">
    <w:pPr>
      <w:pStyle w:val="Footer"/>
      <w:spacing w:line="120" w:lineRule="auto"/>
      <w:ind w:firstLine="0"/>
      <w:jc w:val="center"/>
      <w:rPr>
        <w:rFonts w:ascii="Times New Roman" w:hAnsi="Times New Roman" w:cs="AL-Mohanad Bold"/>
        <w:color w:val="00008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5F2" w14:textId="77777777" w:rsidR="00FE36BE" w:rsidRDefault="00FE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08FB" w14:textId="77777777" w:rsidR="00B93EE0" w:rsidRDefault="00B93EE0">
      <w:r>
        <w:separator/>
      </w:r>
    </w:p>
  </w:footnote>
  <w:footnote w:type="continuationSeparator" w:id="0">
    <w:p w14:paraId="05A79841" w14:textId="77777777" w:rsidR="00B93EE0" w:rsidRDefault="00B9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FE36BE" w:rsidRDefault="00FE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C6929" w14:textId="77777777" w:rsidR="00FE36BE" w:rsidRDefault="00B04CF4" w:rsidP="00FF1EC4">
    <w:pPr>
      <w:pStyle w:val="Header"/>
      <w:spacing w:line="360" w:lineRule="auto"/>
      <w:ind w:firstLine="0"/>
      <w:rPr>
        <w:rFonts w:cs="Othmani"/>
        <w:sz w:val="2"/>
        <w:szCs w:val="2"/>
      </w:rPr>
    </w:pPr>
    <w:r>
      <w:rPr>
        <w:noProof/>
      </w:rPr>
      <w:drawing>
        <wp:anchor distT="0" distB="0" distL="114300" distR="114300" simplePos="0" relativeHeight="251657728" behindDoc="1" locked="0" layoutInCell="1" allowOverlap="1" wp14:anchorId="79FE9037" wp14:editId="07777777">
          <wp:simplePos x="0" y="0"/>
          <wp:positionH relativeFrom="column">
            <wp:posOffset>-1042670</wp:posOffset>
          </wp:positionH>
          <wp:positionV relativeFrom="paragraph">
            <wp:posOffset>-486410</wp:posOffset>
          </wp:positionV>
          <wp:extent cx="8324850" cy="10953750"/>
          <wp:effectExtent l="0" t="0" r="0" b="0"/>
          <wp:wrapNone/>
          <wp:docPr id="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0" cy="1095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9F23F" w14:textId="77777777" w:rsidR="00FE36BE" w:rsidRDefault="00FE36BE" w:rsidP="00FF1EC4">
    <w:pPr>
      <w:pStyle w:val="Header"/>
      <w:spacing w:line="360" w:lineRule="auto"/>
      <w:ind w:firstLine="0"/>
      <w:rPr>
        <w:rFonts w:cs="Othmani"/>
        <w:sz w:val="2"/>
        <w:szCs w:val="2"/>
      </w:rPr>
    </w:pPr>
  </w:p>
  <w:p w14:paraId="1F72F646" w14:textId="77777777" w:rsidR="00FE36BE" w:rsidRDefault="00FE36BE" w:rsidP="00FF1EC4">
    <w:pPr>
      <w:pStyle w:val="Header"/>
      <w:spacing w:line="360" w:lineRule="auto"/>
      <w:ind w:firstLine="0"/>
      <w:rPr>
        <w:rFonts w:cs="Othmani"/>
        <w:sz w:val="2"/>
        <w:szCs w:val="2"/>
      </w:rPr>
    </w:pPr>
  </w:p>
  <w:p w14:paraId="08CE6F91" w14:textId="77777777" w:rsidR="00FE36BE" w:rsidRDefault="00FE36BE" w:rsidP="00FF1EC4">
    <w:pPr>
      <w:pStyle w:val="Header"/>
      <w:spacing w:line="360" w:lineRule="auto"/>
      <w:ind w:firstLine="0"/>
      <w:rPr>
        <w:rFonts w:cs="Othmani"/>
        <w:sz w:val="2"/>
        <w:szCs w:val="2"/>
      </w:rPr>
    </w:pPr>
  </w:p>
  <w:p w14:paraId="61CDCEAD" w14:textId="77777777" w:rsidR="00FE36BE" w:rsidRDefault="00FE36BE" w:rsidP="00FF1EC4">
    <w:pPr>
      <w:pStyle w:val="Header"/>
      <w:spacing w:line="360" w:lineRule="auto"/>
      <w:ind w:firstLine="0"/>
      <w:rPr>
        <w:rFonts w:cs="Othmani"/>
        <w:sz w:val="2"/>
        <w:szCs w:val="2"/>
      </w:rPr>
    </w:pPr>
  </w:p>
  <w:p w14:paraId="6BB9E253" w14:textId="77777777" w:rsidR="00FE36BE" w:rsidRDefault="00FE36BE" w:rsidP="00FF1EC4">
    <w:pPr>
      <w:pStyle w:val="Header"/>
      <w:spacing w:line="360" w:lineRule="auto"/>
      <w:ind w:firstLine="0"/>
      <w:rPr>
        <w:rFonts w:cs="Othmani"/>
        <w:sz w:val="2"/>
        <w:szCs w:val="2"/>
      </w:rPr>
    </w:pPr>
  </w:p>
  <w:p w14:paraId="23DE523C" w14:textId="77777777" w:rsidR="00FE36BE" w:rsidRDefault="00FE36BE" w:rsidP="00FF1EC4">
    <w:pPr>
      <w:pStyle w:val="Header"/>
      <w:spacing w:line="360" w:lineRule="auto"/>
      <w:ind w:firstLine="0"/>
      <w:rPr>
        <w:rFonts w:cs="Othmani"/>
        <w:sz w:val="2"/>
        <w:szCs w:val="2"/>
      </w:rPr>
    </w:pPr>
  </w:p>
  <w:p w14:paraId="52E56223" w14:textId="77777777" w:rsidR="00FE36BE" w:rsidRDefault="00FE36BE" w:rsidP="00FF1EC4">
    <w:pPr>
      <w:pStyle w:val="Header"/>
      <w:spacing w:line="360" w:lineRule="auto"/>
      <w:ind w:firstLine="0"/>
      <w:rPr>
        <w:rFonts w:cs="Othmani"/>
        <w:sz w:val="2"/>
        <w:szCs w:val="2"/>
      </w:rPr>
    </w:pPr>
  </w:p>
  <w:p w14:paraId="07547A01" w14:textId="77777777" w:rsidR="00FE36BE" w:rsidRDefault="00FE36BE" w:rsidP="00FF1EC4">
    <w:pPr>
      <w:pStyle w:val="Header"/>
      <w:spacing w:line="360" w:lineRule="auto"/>
      <w:ind w:firstLine="0"/>
      <w:rPr>
        <w:rFonts w:cs="Othmani"/>
        <w:sz w:val="2"/>
        <w:szCs w:val="2"/>
      </w:rPr>
    </w:pPr>
  </w:p>
  <w:p w14:paraId="5043CB0F" w14:textId="77777777" w:rsidR="00FE36BE" w:rsidRDefault="00FE36BE" w:rsidP="00FF1EC4">
    <w:pPr>
      <w:pStyle w:val="Header"/>
      <w:spacing w:line="360" w:lineRule="auto"/>
      <w:ind w:firstLine="0"/>
      <w:rPr>
        <w:rFonts w:cs="Othmani"/>
        <w:sz w:val="2"/>
        <w:szCs w:val="2"/>
      </w:rPr>
    </w:pPr>
  </w:p>
  <w:p w14:paraId="07459315" w14:textId="77777777" w:rsidR="00FE36BE" w:rsidRDefault="00FE36BE" w:rsidP="00FF1EC4">
    <w:pPr>
      <w:pStyle w:val="Header"/>
      <w:spacing w:line="360" w:lineRule="auto"/>
      <w:ind w:firstLine="0"/>
      <w:rPr>
        <w:rFonts w:cs="Othmani"/>
        <w:sz w:val="2"/>
        <w:szCs w:val="2"/>
      </w:rPr>
    </w:pPr>
  </w:p>
  <w:p w14:paraId="6537F28F" w14:textId="77777777" w:rsidR="00FE36BE" w:rsidRDefault="00FE36BE" w:rsidP="00FF1EC4">
    <w:pPr>
      <w:pStyle w:val="Header"/>
      <w:spacing w:line="360" w:lineRule="auto"/>
      <w:ind w:firstLine="0"/>
      <w:rPr>
        <w:rFonts w:cs="Othmani"/>
        <w:sz w:val="2"/>
        <w:szCs w:val="2"/>
      </w:rPr>
    </w:pPr>
  </w:p>
  <w:p w14:paraId="6DFB9E20" w14:textId="77777777" w:rsidR="00FE36BE" w:rsidRDefault="00FE36BE" w:rsidP="00FF1EC4">
    <w:pPr>
      <w:pStyle w:val="Header"/>
      <w:spacing w:line="360" w:lineRule="auto"/>
      <w:ind w:firstLine="0"/>
      <w:rPr>
        <w:rFonts w:cs="Othmani"/>
        <w:sz w:val="2"/>
        <w:szCs w:val="2"/>
      </w:rPr>
    </w:pPr>
  </w:p>
  <w:p w14:paraId="70DF9E56" w14:textId="77777777" w:rsidR="00262520" w:rsidRPr="00FF1EC4" w:rsidRDefault="00262520" w:rsidP="00FF1EC4">
    <w:pPr>
      <w:pStyle w:val="Header"/>
      <w:spacing w:line="360" w:lineRule="auto"/>
      <w:ind w:firstLine="0"/>
      <w:rPr>
        <w:rFonts w:cs="Othmani"/>
        <w:sz w:val="2"/>
        <w:szCs w:val="2"/>
        <w:rtl/>
      </w:rPr>
    </w:pPr>
  </w:p>
  <w:p w14:paraId="0DFAE634" w14:textId="77777777" w:rsidR="00262520" w:rsidRPr="000115DC" w:rsidRDefault="00262520" w:rsidP="008304A3">
    <w:pPr>
      <w:pStyle w:val="Header"/>
      <w:spacing w:line="120" w:lineRule="auto"/>
      <w:ind w:hanging="414"/>
      <w:rPr>
        <w:rFonts w:cs="Othmani"/>
        <w:sz w:val="30"/>
        <w:szCs w:val="30"/>
        <w:rtl/>
      </w:rPr>
    </w:pPr>
    <w:r>
      <w:rPr>
        <w:rFonts w:cs="Othmani" w:hint="cs"/>
        <w:sz w:val="30"/>
        <w:szCs w:val="30"/>
        <w:rtl/>
      </w:rPr>
      <w:t xml:space="preserve">  </w:t>
    </w:r>
  </w:p>
  <w:p w14:paraId="44E871BC" w14:textId="77777777" w:rsidR="00262520" w:rsidRPr="003C7A53" w:rsidRDefault="00262520" w:rsidP="008304A3">
    <w:pPr>
      <w:pStyle w:val="Header"/>
      <w:spacing w:line="120" w:lineRule="auto"/>
      <w:ind w:hanging="414"/>
      <w:rPr>
        <w:rFonts w:cs="Othmani"/>
        <w:sz w:val="22"/>
        <w:szCs w:val="22"/>
        <w:rtl/>
      </w:rPr>
    </w:pPr>
  </w:p>
  <w:p w14:paraId="3891630B" w14:textId="77777777" w:rsidR="00262520" w:rsidRPr="00196C75" w:rsidRDefault="00262520" w:rsidP="008304A3">
    <w:pPr>
      <w:pStyle w:val="Header"/>
      <w:spacing w:line="120" w:lineRule="auto"/>
      <w:ind w:hanging="414"/>
      <w:rPr>
        <w:rFonts w:cs="Othmani"/>
        <w:sz w:val="2"/>
        <w:szCs w:val="2"/>
        <w:rtl/>
      </w:rPr>
    </w:pPr>
    <w:r w:rsidRPr="00196C75">
      <w:rPr>
        <w:rFonts w:cs="Othmani" w:hint="cs"/>
        <w:sz w:val="32"/>
        <w:szCs w:val="32"/>
        <w:rtl/>
      </w:rPr>
      <w:t xml:space="preserve">       </w:t>
    </w:r>
  </w:p>
  <w:p w14:paraId="4C2940DF" w14:textId="77777777" w:rsidR="00262520" w:rsidRPr="00AA4E17" w:rsidRDefault="00262520" w:rsidP="00557CF3">
    <w:pPr>
      <w:pStyle w:val="Header"/>
      <w:spacing w:line="120" w:lineRule="auto"/>
      <w:ind w:hanging="414"/>
      <w:rPr>
        <w:rFonts w:cs="Othmani"/>
        <w:sz w:val="18"/>
        <w:szCs w:val="18"/>
        <w:rtl/>
      </w:rPr>
    </w:pPr>
    <w:r w:rsidRPr="00775183">
      <w:rPr>
        <w:rFonts w:cs="Othmani" w:hint="cs"/>
        <w:sz w:val="2"/>
        <w:szCs w:val="2"/>
        <w:rtl/>
      </w:rPr>
      <w:t xml:space="preserve">     </w:t>
    </w:r>
    <w:r w:rsidRPr="00196C75">
      <w:rPr>
        <w:rFonts w:cs="Othmani" w:hint="cs"/>
        <w:sz w:val="20"/>
        <w:szCs w:val="20"/>
        <w:rtl/>
      </w:rPr>
      <w:t xml:space="preserve">  </w:t>
    </w:r>
  </w:p>
  <w:p w14:paraId="144A5D23" w14:textId="77777777" w:rsidR="00262520" w:rsidRPr="00196C75" w:rsidRDefault="00262520" w:rsidP="00557CF3">
    <w:pPr>
      <w:pStyle w:val="Header"/>
      <w:spacing w:line="120" w:lineRule="auto"/>
      <w:ind w:hanging="414"/>
      <w:rPr>
        <w:rFonts w:cs="Othmani"/>
        <w:sz w:val="20"/>
        <w:szCs w:val="20"/>
        <w:rtl/>
      </w:rPr>
    </w:pPr>
  </w:p>
  <w:p w14:paraId="29D6B04F" w14:textId="77777777" w:rsidR="00085E59" w:rsidRDefault="00262520" w:rsidP="00085E59">
    <w:pPr>
      <w:pStyle w:val="Header"/>
      <w:spacing w:line="120" w:lineRule="auto"/>
      <w:ind w:hanging="414"/>
      <w:rPr>
        <w:rFonts w:cs="Othmani"/>
        <w:rtl/>
      </w:rPr>
    </w:pPr>
    <w:r>
      <w:rPr>
        <w:rFonts w:cs="Othmani" w:hint="cs"/>
        <w:rtl/>
      </w:rPr>
      <w:tab/>
    </w:r>
    <w:r w:rsidR="00085E59">
      <w:rPr>
        <w:rFonts w:cs="Othmani" w:hint="cs"/>
        <w:rtl/>
      </w:rPr>
      <w:t xml:space="preserve"> </w:t>
    </w:r>
  </w:p>
  <w:p w14:paraId="738610EB" w14:textId="77777777" w:rsidR="00085E59" w:rsidRDefault="00085E59" w:rsidP="00AA4E17">
    <w:pPr>
      <w:pStyle w:val="Header"/>
      <w:spacing w:line="120" w:lineRule="auto"/>
      <w:ind w:hanging="414"/>
      <w:rPr>
        <w:rFonts w:cs="Othmani"/>
        <w:rtl/>
      </w:rPr>
    </w:pPr>
  </w:p>
  <w:p w14:paraId="637805D2" w14:textId="77777777" w:rsidR="00085E59" w:rsidRDefault="00085E59" w:rsidP="00AA4E17">
    <w:pPr>
      <w:pStyle w:val="Header"/>
      <w:spacing w:line="120" w:lineRule="auto"/>
      <w:ind w:hanging="414"/>
      <w:rPr>
        <w:rFonts w:cs="Othmani"/>
        <w:rtl/>
      </w:rPr>
    </w:pPr>
  </w:p>
  <w:p w14:paraId="463F29E8" w14:textId="77777777" w:rsidR="00B43365" w:rsidRDefault="00B43365" w:rsidP="00857696">
    <w:pPr>
      <w:pStyle w:val="Header"/>
      <w:spacing w:line="216" w:lineRule="auto"/>
      <w:ind w:firstLine="0"/>
      <w:rPr>
        <w:rFonts w:cs="Othmani"/>
        <w:sz w:val="28"/>
        <w:szCs w:val="28"/>
        <w:rtl/>
      </w:rPr>
    </w:pPr>
  </w:p>
  <w:p w14:paraId="3B7B4B86" w14:textId="77777777" w:rsidR="00B43365" w:rsidRPr="00B43365" w:rsidRDefault="00B43365" w:rsidP="00503F76">
    <w:pPr>
      <w:pStyle w:val="Header"/>
      <w:spacing w:line="216" w:lineRule="auto"/>
      <w:ind w:hanging="418"/>
      <w:rPr>
        <w:rFonts w:cs="Othmani"/>
        <w:sz w:val="16"/>
        <w:szCs w:val="16"/>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93B2" w14:textId="77777777" w:rsidR="00FE36BE" w:rsidRDefault="00FE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0772"/>
    <w:multiLevelType w:val="hybridMultilevel"/>
    <w:tmpl w:val="2AB8231A"/>
    <w:lvl w:ilvl="0" w:tplc="D8BC35CC">
      <w:start w:val="1"/>
      <w:numFmt w:val="decimal"/>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4C771CD"/>
    <w:multiLevelType w:val="hybridMultilevel"/>
    <w:tmpl w:val="E24AB15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60A4D78"/>
    <w:multiLevelType w:val="multilevel"/>
    <w:tmpl w:val="448AE1A6"/>
    <w:lvl w:ilvl="0">
      <w:start w:val="1"/>
      <w:numFmt w:val="decimal"/>
      <w:lvlText w:val="%1."/>
      <w:lvlJc w:val="left"/>
      <w:pPr>
        <w:tabs>
          <w:tab w:val="num" w:pos="630"/>
        </w:tabs>
        <w:ind w:left="630" w:hanging="360"/>
      </w:pPr>
    </w:lvl>
    <w:lvl w:ilvl="1">
      <w:start w:val="1"/>
      <w:numFmt w:val="decimal"/>
      <w:isLgl/>
      <w:lvlText w:val="%1.%2"/>
      <w:lvlJc w:val="left"/>
      <w:pPr>
        <w:ind w:left="1080" w:hanging="360"/>
      </w:pPr>
      <w:rPr>
        <w:rFonts w:hint="default"/>
        <w:b/>
        <w:color w:val="008080"/>
      </w:rPr>
    </w:lvl>
    <w:lvl w:ilvl="2">
      <w:start w:val="1"/>
      <w:numFmt w:val="decimal"/>
      <w:isLgl/>
      <w:lvlText w:val="%1.%2.%3"/>
      <w:lvlJc w:val="left"/>
      <w:pPr>
        <w:ind w:left="1890" w:hanging="720"/>
      </w:pPr>
      <w:rPr>
        <w:rFonts w:hint="default"/>
        <w:b/>
        <w:color w:val="008080"/>
      </w:rPr>
    </w:lvl>
    <w:lvl w:ilvl="3">
      <w:start w:val="1"/>
      <w:numFmt w:val="decimal"/>
      <w:isLgl/>
      <w:lvlText w:val="%1.%2.%3.%4"/>
      <w:lvlJc w:val="left"/>
      <w:pPr>
        <w:ind w:left="2340" w:hanging="720"/>
      </w:pPr>
      <w:rPr>
        <w:rFonts w:hint="default"/>
        <w:b/>
        <w:color w:val="008080"/>
      </w:rPr>
    </w:lvl>
    <w:lvl w:ilvl="4">
      <w:start w:val="1"/>
      <w:numFmt w:val="decimal"/>
      <w:isLgl/>
      <w:lvlText w:val="%1.%2.%3.%4.%5"/>
      <w:lvlJc w:val="left"/>
      <w:pPr>
        <w:ind w:left="3150" w:hanging="1080"/>
      </w:pPr>
      <w:rPr>
        <w:rFonts w:hint="default"/>
        <w:b/>
        <w:color w:val="008080"/>
      </w:rPr>
    </w:lvl>
    <w:lvl w:ilvl="5">
      <w:start w:val="1"/>
      <w:numFmt w:val="decimal"/>
      <w:isLgl/>
      <w:lvlText w:val="%1.%2.%3.%4.%5.%6"/>
      <w:lvlJc w:val="left"/>
      <w:pPr>
        <w:ind w:left="3600" w:hanging="1080"/>
      </w:pPr>
      <w:rPr>
        <w:rFonts w:hint="default"/>
        <w:b/>
        <w:color w:val="008080"/>
      </w:rPr>
    </w:lvl>
    <w:lvl w:ilvl="6">
      <w:start w:val="1"/>
      <w:numFmt w:val="decimal"/>
      <w:isLgl/>
      <w:lvlText w:val="%1.%2.%3.%4.%5.%6.%7"/>
      <w:lvlJc w:val="left"/>
      <w:pPr>
        <w:ind w:left="4410" w:hanging="1440"/>
      </w:pPr>
      <w:rPr>
        <w:rFonts w:hint="default"/>
        <w:b/>
        <w:color w:val="008080"/>
      </w:rPr>
    </w:lvl>
    <w:lvl w:ilvl="7">
      <w:start w:val="1"/>
      <w:numFmt w:val="decimal"/>
      <w:isLgl/>
      <w:lvlText w:val="%1.%2.%3.%4.%5.%6.%7.%8"/>
      <w:lvlJc w:val="left"/>
      <w:pPr>
        <w:ind w:left="4860" w:hanging="1440"/>
      </w:pPr>
      <w:rPr>
        <w:rFonts w:hint="default"/>
        <w:b/>
        <w:color w:val="008080"/>
      </w:rPr>
    </w:lvl>
    <w:lvl w:ilvl="8">
      <w:start w:val="1"/>
      <w:numFmt w:val="decimal"/>
      <w:isLgl/>
      <w:lvlText w:val="%1.%2.%3.%4.%5.%6.%7.%8.%9"/>
      <w:lvlJc w:val="left"/>
      <w:pPr>
        <w:ind w:left="5310" w:hanging="1440"/>
      </w:pPr>
      <w:rPr>
        <w:rFonts w:hint="default"/>
        <w:b/>
        <w:color w:val="008080"/>
      </w:rPr>
    </w:lvl>
  </w:abstractNum>
  <w:abstractNum w:abstractNumId="3" w15:restartNumberingAfterBreak="0">
    <w:nsid w:val="078A6615"/>
    <w:multiLevelType w:val="hybridMultilevel"/>
    <w:tmpl w:val="A1A4A22E"/>
    <w:lvl w:ilvl="0" w:tplc="B2224D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619D5"/>
    <w:multiLevelType w:val="hybridMultilevel"/>
    <w:tmpl w:val="8C2860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D6D0E"/>
    <w:multiLevelType w:val="hybridMultilevel"/>
    <w:tmpl w:val="4FEC8CE8"/>
    <w:lvl w:ilvl="0" w:tplc="E6E8D950">
      <w:start w:val="1"/>
      <w:numFmt w:val="decimal"/>
      <w:lvlText w:val="%1-"/>
      <w:lvlJc w:val="left"/>
      <w:pPr>
        <w:tabs>
          <w:tab w:val="num" w:pos="910"/>
        </w:tabs>
        <w:ind w:left="910" w:hanging="720"/>
      </w:pPr>
      <w:rPr>
        <w:rFonts w:hint="default"/>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6" w15:restartNumberingAfterBreak="0">
    <w:nsid w:val="11E71037"/>
    <w:multiLevelType w:val="hybridMultilevel"/>
    <w:tmpl w:val="AB0A406E"/>
    <w:lvl w:ilvl="0" w:tplc="3006B5D2">
      <w:start w:val="1"/>
      <w:numFmt w:val="decimal"/>
      <w:lvlText w:val="%1-"/>
      <w:lvlJc w:val="left"/>
      <w:pPr>
        <w:ind w:left="1080" w:hanging="360"/>
      </w:pPr>
      <w:rPr>
        <w:rFonts w:hint="default"/>
        <w:b/>
        <w:color w:val="0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512AE"/>
    <w:multiLevelType w:val="hybridMultilevel"/>
    <w:tmpl w:val="AA88BFD6"/>
    <w:lvl w:ilvl="0" w:tplc="BB00A52A">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5226FE4"/>
    <w:multiLevelType w:val="hybridMultilevel"/>
    <w:tmpl w:val="A85428C0"/>
    <w:lvl w:ilvl="0" w:tplc="AFD285E2">
      <w:start w:val="1"/>
      <w:numFmt w:val="decimal"/>
      <w:lvlText w:val="%1-"/>
      <w:lvlJc w:val="left"/>
      <w:pPr>
        <w:tabs>
          <w:tab w:val="num" w:pos="598"/>
        </w:tabs>
        <w:ind w:left="598" w:hanging="405"/>
      </w:pPr>
      <w:rPr>
        <w:rFonts w:hint="default"/>
        <w:sz w:val="34"/>
      </w:rPr>
    </w:lvl>
    <w:lvl w:ilvl="1" w:tplc="04090019" w:tentative="1">
      <w:start w:val="1"/>
      <w:numFmt w:val="lowerLetter"/>
      <w:lvlText w:val="%2."/>
      <w:lvlJc w:val="left"/>
      <w:pPr>
        <w:tabs>
          <w:tab w:val="num" w:pos="1273"/>
        </w:tabs>
        <w:ind w:left="1273" w:hanging="360"/>
      </w:pPr>
    </w:lvl>
    <w:lvl w:ilvl="2" w:tplc="0409001B" w:tentative="1">
      <w:start w:val="1"/>
      <w:numFmt w:val="lowerRoman"/>
      <w:lvlText w:val="%3."/>
      <w:lvlJc w:val="right"/>
      <w:pPr>
        <w:tabs>
          <w:tab w:val="num" w:pos="1993"/>
        </w:tabs>
        <w:ind w:left="1993" w:hanging="180"/>
      </w:pPr>
    </w:lvl>
    <w:lvl w:ilvl="3" w:tplc="0409000F" w:tentative="1">
      <w:start w:val="1"/>
      <w:numFmt w:val="decimal"/>
      <w:lvlText w:val="%4."/>
      <w:lvlJc w:val="left"/>
      <w:pPr>
        <w:tabs>
          <w:tab w:val="num" w:pos="2713"/>
        </w:tabs>
        <w:ind w:left="2713" w:hanging="360"/>
      </w:pPr>
    </w:lvl>
    <w:lvl w:ilvl="4" w:tplc="04090019" w:tentative="1">
      <w:start w:val="1"/>
      <w:numFmt w:val="lowerLetter"/>
      <w:lvlText w:val="%5."/>
      <w:lvlJc w:val="left"/>
      <w:pPr>
        <w:tabs>
          <w:tab w:val="num" w:pos="3433"/>
        </w:tabs>
        <w:ind w:left="3433" w:hanging="360"/>
      </w:pPr>
    </w:lvl>
    <w:lvl w:ilvl="5" w:tplc="0409001B" w:tentative="1">
      <w:start w:val="1"/>
      <w:numFmt w:val="lowerRoman"/>
      <w:lvlText w:val="%6."/>
      <w:lvlJc w:val="right"/>
      <w:pPr>
        <w:tabs>
          <w:tab w:val="num" w:pos="4153"/>
        </w:tabs>
        <w:ind w:left="4153" w:hanging="180"/>
      </w:pPr>
    </w:lvl>
    <w:lvl w:ilvl="6" w:tplc="0409000F" w:tentative="1">
      <w:start w:val="1"/>
      <w:numFmt w:val="decimal"/>
      <w:lvlText w:val="%7."/>
      <w:lvlJc w:val="left"/>
      <w:pPr>
        <w:tabs>
          <w:tab w:val="num" w:pos="4873"/>
        </w:tabs>
        <w:ind w:left="4873" w:hanging="360"/>
      </w:pPr>
    </w:lvl>
    <w:lvl w:ilvl="7" w:tplc="04090019" w:tentative="1">
      <w:start w:val="1"/>
      <w:numFmt w:val="lowerLetter"/>
      <w:lvlText w:val="%8."/>
      <w:lvlJc w:val="left"/>
      <w:pPr>
        <w:tabs>
          <w:tab w:val="num" w:pos="5593"/>
        </w:tabs>
        <w:ind w:left="5593" w:hanging="360"/>
      </w:pPr>
    </w:lvl>
    <w:lvl w:ilvl="8" w:tplc="0409001B" w:tentative="1">
      <w:start w:val="1"/>
      <w:numFmt w:val="lowerRoman"/>
      <w:lvlText w:val="%9."/>
      <w:lvlJc w:val="right"/>
      <w:pPr>
        <w:tabs>
          <w:tab w:val="num" w:pos="6313"/>
        </w:tabs>
        <w:ind w:left="6313" w:hanging="180"/>
      </w:pPr>
    </w:lvl>
  </w:abstractNum>
  <w:abstractNum w:abstractNumId="9" w15:restartNumberingAfterBreak="0">
    <w:nsid w:val="16EC7F82"/>
    <w:multiLevelType w:val="hybridMultilevel"/>
    <w:tmpl w:val="25382970"/>
    <w:lvl w:ilvl="0" w:tplc="D42AE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1803607A"/>
    <w:multiLevelType w:val="hybridMultilevel"/>
    <w:tmpl w:val="491AD2FC"/>
    <w:lvl w:ilvl="0" w:tplc="376821AC">
      <w:start w:val="1"/>
      <w:numFmt w:val="decimal"/>
      <w:lvlText w:val="%1-"/>
      <w:lvlJc w:val="left"/>
      <w:pPr>
        <w:tabs>
          <w:tab w:val="num" w:pos="910"/>
        </w:tabs>
        <w:ind w:left="910" w:hanging="720"/>
      </w:pPr>
      <w:rPr>
        <w:rFonts w:hint="default"/>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12" w15:restartNumberingAfterBreak="0">
    <w:nsid w:val="1DEC198F"/>
    <w:multiLevelType w:val="hybridMultilevel"/>
    <w:tmpl w:val="0534D874"/>
    <w:lvl w:ilvl="0" w:tplc="7FD8F0FE">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23DF47F5"/>
    <w:multiLevelType w:val="hybridMultilevel"/>
    <w:tmpl w:val="C390F132"/>
    <w:lvl w:ilvl="0" w:tplc="A928DFA8">
      <w:start w:val="2"/>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24046329"/>
    <w:multiLevelType w:val="hybridMultilevel"/>
    <w:tmpl w:val="2C90D6C0"/>
    <w:lvl w:ilvl="0" w:tplc="2C3E9268">
      <w:start w:val="1"/>
      <w:numFmt w:val="decimal"/>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15:restartNumberingAfterBreak="0">
    <w:nsid w:val="25B62BA9"/>
    <w:multiLevelType w:val="hybridMultilevel"/>
    <w:tmpl w:val="0CAC946A"/>
    <w:lvl w:ilvl="0" w:tplc="238282DA">
      <w:start w:val="1"/>
      <w:numFmt w:val="bullet"/>
      <w:lvlText w:val=""/>
      <w:lvlJc w:val="left"/>
      <w:pPr>
        <w:ind w:left="720" w:hanging="360"/>
      </w:pPr>
      <w:rPr>
        <w:rFonts w:ascii="Symbol" w:hAnsi="Symbol" w:hint="default"/>
      </w:rPr>
    </w:lvl>
    <w:lvl w:ilvl="1" w:tplc="79F04718">
      <w:start w:val="1"/>
      <w:numFmt w:val="bullet"/>
      <w:lvlText w:val="o"/>
      <w:lvlJc w:val="left"/>
      <w:pPr>
        <w:ind w:left="1440" w:hanging="360"/>
      </w:pPr>
      <w:rPr>
        <w:rFonts w:ascii="Courier New" w:hAnsi="Courier New" w:hint="default"/>
      </w:rPr>
    </w:lvl>
    <w:lvl w:ilvl="2" w:tplc="BC8A89D2">
      <w:start w:val="1"/>
      <w:numFmt w:val="bullet"/>
      <w:lvlText w:val=""/>
      <w:lvlJc w:val="left"/>
      <w:pPr>
        <w:ind w:left="2160" w:hanging="360"/>
      </w:pPr>
      <w:rPr>
        <w:rFonts w:ascii="Wingdings" w:hAnsi="Wingdings" w:hint="default"/>
      </w:rPr>
    </w:lvl>
    <w:lvl w:ilvl="3" w:tplc="DEBC7862">
      <w:start w:val="1"/>
      <w:numFmt w:val="bullet"/>
      <w:lvlText w:val=""/>
      <w:lvlJc w:val="left"/>
      <w:pPr>
        <w:ind w:left="2880" w:hanging="360"/>
      </w:pPr>
      <w:rPr>
        <w:rFonts w:ascii="Symbol" w:hAnsi="Symbol" w:hint="default"/>
      </w:rPr>
    </w:lvl>
    <w:lvl w:ilvl="4" w:tplc="BA8AB5BA">
      <w:start w:val="1"/>
      <w:numFmt w:val="bullet"/>
      <w:lvlText w:val="o"/>
      <w:lvlJc w:val="left"/>
      <w:pPr>
        <w:ind w:left="3600" w:hanging="360"/>
      </w:pPr>
      <w:rPr>
        <w:rFonts w:ascii="Courier New" w:hAnsi="Courier New" w:hint="default"/>
      </w:rPr>
    </w:lvl>
    <w:lvl w:ilvl="5" w:tplc="3EEC7818">
      <w:start w:val="1"/>
      <w:numFmt w:val="bullet"/>
      <w:lvlText w:val=""/>
      <w:lvlJc w:val="left"/>
      <w:pPr>
        <w:ind w:left="4320" w:hanging="360"/>
      </w:pPr>
      <w:rPr>
        <w:rFonts w:ascii="Wingdings" w:hAnsi="Wingdings" w:hint="default"/>
      </w:rPr>
    </w:lvl>
    <w:lvl w:ilvl="6" w:tplc="B8344DDE">
      <w:start w:val="1"/>
      <w:numFmt w:val="bullet"/>
      <w:lvlText w:val=""/>
      <w:lvlJc w:val="left"/>
      <w:pPr>
        <w:ind w:left="5040" w:hanging="360"/>
      </w:pPr>
      <w:rPr>
        <w:rFonts w:ascii="Symbol" w:hAnsi="Symbol" w:hint="default"/>
      </w:rPr>
    </w:lvl>
    <w:lvl w:ilvl="7" w:tplc="D6BEC31E">
      <w:start w:val="1"/>
      <w:numFmt w:val="bullet"/>
      <w:lvlText w:val="o"/>
      <w:lvlJc w:val="left"/>
      <w:pPr>
        <w:ind w:left="5760" w:hanging="360"/>
      </w:pPr>
      <w:rPr>
        <w:rFonts w:ascii="Courier New" w:hAnsi="Courier New" w:hint="default"/>
      </w:rPr>
    </w:lvl>
    <w:lvl w:ilvl="8" w:tplc="F2ECFBCE">
      <w:start w:val="1"/>
      <w:numFmt w:val="bullet"/>
      <w:lvlText w:val=""/>
      <w:lvlJc w:val="left"/>
      <w:pPr>
        <w:ind w:left="6480" w:hanging="360"/>
      </w:pPr>
      <w:rPr>
        <w:rFonts w:ascii="Wingdings" w:hAnsi="Wingdings" w:hint="default"/>
      </w:rPr>
    </w:lvl>
  </w:abstractNum>
  <w:abstractNum w:abstractNumId="16" w15:restartNumberingAfterBreak="0">
    <w:nsid w:val="2BE23302"/>
    <w:multiLevelType w:val="hybridMultilevel"/>
    <w:tmpl w:val="8B96A0CE"/>
    <w:lvl w:ilvl="0" w:tplc="6EB0C204">
      <w:start w:val="1"/>
      <w:numFmt w:val="decimal"/>
      <w:lvlText w:val="%1-"/>
      <w:lvlJc w:val="left"/>
      <w:pPr>
        <w:tabs>
          <w:tab w:val="num" w:pos="553"/>
        </w:tabs>
        <w:ind w:left="553" w:hanging="360"/>
      </w:pPr>
      <w:rPr>
        <w:rFonts w:hint="default"/>
      </w:rPr>
    </w:lvl>
    <w:lvl w:ilvl="1" w:tplc="04090019" w:tentative="1">
      <w:start w:val="1"/>
      <w:numFmt w:val="lowerLetter"/>
      <w:lvlText w:val="%2."/>
      <w:lvlJc w:val="left"/>
      <w:pPr>
        <w:tabs>
          <w:tab w:val="num" w:pos="1273"/>
        </w:tabs>
        <w:ind w:left="1273" w:hanging="360"/>
      </w:pPr>
    </w:lvl>
    <w:lvl w:ilvl="2" w:tplc="0409001B" w:tentative="1">
      <w:start w:val="1"/>
      <w:numFmt w:val="lowerRoman"/>
      <w:lvlText w:val="%3."/>
      <w:lvlJc w:val="right"/>
      <w:pPr>
        <w:tabs>
          <w:tab w:val="num" w:pos="1993"/>
        </w:tabs>
        <w:ind w:left="1993" w:hanging="180"/>
      </w:pPr>
    </w:lvl>
    <w:lvl w:ilvl="3" w:tplc="0409000F" w:tentative="1">
      <w:start w:val="1"/>
      <w:numFmt w:val="decimal"/>
      <w:lvlText w:val="%4."/>
      <w:lvlJc w:val="left"/>
      <w:pPr>
        <w:tabs>
          <w:tab w:val="num" w:pos="2713"/>
        </w:tabs>
        <w:ind w:left="2713" w:hanging="360"/>
      </w:pPr>
    </w:lvl>
    <w:lvl w:ilvl="4" w:tplc="04090019" w:tentative="1">
      <w:start w:val="1"/>
      <w:numFmt w:val="lowerLetter"/>
      <w:lvlText w:val="%5."/>
      <w:lvlJc w:val="left"/>
      <w:pPr>
        <w:tabs>
          <w:tab w:val="num" w:pos="3433"/>
        </w:tabs>
        <w:ind w:left="3433" w:hanging="360"/>
      </w:pPr>
    </w:lvl>
    <w:lvl w:ilvl="5" w:tplc="0409001B" w:tentative="1">
      <w:start w:val="1"/>
      <w:numFmt w:val="lowerRoman"/>
      <w:lvlText w:val="%6."/>
      <w:lvlJc w:val="right"/>
      <w:pPr>
        <w:tabs>
          <w:tab w:val="num" w:pos="4153"/>
        </w:tabs>
        <w:ind w:left="4153" w:hanging="180"/>
      </w:pPr>
    </w:lvl>
    <w:lvl w:ilvl="6" w:tplc="0409000F" w:tentative="1">
      <w:start w:val="1"/>
      <w:numFmt w:val="decimal"/>
      <w:lvlText w:val="%7."/>
      <w:lvlJc w:val="left"/>
      <w:pPr>
        <w:tabs>
          <w:tab w:val="num" w:pos="4873"/>
        </w:tabs>
        <w:ind w:left="4873" w:hanging="360"/>
      </w:pPr>
    </w:lvl>
    <w:lvl w:ilvl="7" w:tplc="04090019" w:tentative="1">
      <w:start w:val="1"/>
      <w:numFmt w:val="lowerLetter"/>
      <w:lvlText w:val="%8."/>
      <w:lvlJc w:val="left"/>
      <w:pPr>
        <w:tabs>
          <w:tab w:val="num" w:pos="5593"/>
        </w:tabs>
        <w:ind w:left="5593" w:hanging="360"/>
      </w:pPr>
    </w:lvl>
    <w:lvl w:ilvl="8" w:tplc="0409001B" w:tentative="1">
      <w:start w:val="1"/>
      <w:numFmt w:val="lowerRoman"/>
      <w:lvlText w:val="%9."/>
      <w:lvlJc w:val="right"/>
      <w:pPr>
        <w:tabs>
          <w:tab w:val="num" w:pos="6313"/>
        </w:tabs>
        <w:ind w:left="6313" w:hanging="180"/>
      </w:pPr>
    </w:lvl>
  </w:abstractNum>
  <w:abstractNum w:abstractNumId="17" w15:restartNumberingAfterBreak="0">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8" w15:restartNumberingAfterBreak="0">
    <w:nsid w:val="3CEA0DA3"/>
    <w:multiLevelType w:val="hybridMultilevel"/>
    <w:tmpl w:val="589492AC"/>
    <w:lvl w:ilvl="0" w:tplc="5EF8B50E">
      <w:start w:val="1"/>
      <w:numFmt w:val="decimal"/>
      <w:lvlText w:val="%1-"/>
      <w:lvlJc w:val="left"/>
      <w:pPr>
        <w:ind w:left="1010" w:hanging="72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9" w15:restartNumberingAfterBreak="0">
    <w:nsid w:val="44147406"/>
    <w:multiLevelType w:val="hybridMultilevel"/>
    <w:tmpl w:val="25ACA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757D83"/>
    <w:multiLevelType w:val="hybridMultilevel"/>
    <w:tmpl w:val="64384CFE"/>
    <w:lvl w:ilvl="0" w:tplc="052808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8D0823"/>
    <w:multiLevelType w:val="hybridMultilevel"/>
    <w:tmpl w:val="47A850B8"/>
    <w:lvl w:ilvl="0" w:tplc="2018B904">
      <w:start w:val="1"/>
      <w:numFmt w:val="decimal"/>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4CA23478"/>
    <w:multiLevelType w:val="hybridMultilevel"/>
    <w:tmpl w:val="4B08F5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1F67BE"/>
    <w:multiLevelType w:val="multilevel"/>
    <w:tmpl w:val="448AE1A6"/>
    <w:lvl w:ilvl="0">
      <w:start w:val="1"/>
      <w:numFmt w:val="decimal"/>
      <w:lvlText w:val="%1."/>
      <w:lvlJc w:val="left"/>
      <w:pPr>
        <w:tabs>
          <w:tab w:val="num" w:pos="630"/>
        </w:tabs>
        <w:ind w:left="630" w:hanging="360"/>
      </w:pPr>
    </w:lvl>
    <w:lvl w:ilvl="1">
      <w:start w:val="1"/>
      <w:numFmt w:val="decimal"/>
      <w:isLgl/>
      <w:lvlText w:val="%1.%2"/>
      <w:lvlJc w:val="left"/>
      <w:pPr>
        <w:ind w:left="1080" w:hanging="360"/>
      </w:pPr>
      <w:rPr>
        <w:rFonts w:hint="default"/>
        <w:b/>
        <w:color w:val="008080"/>
      </w:rPr>
    </w:lvl>
    <w:lvl w:ilvl="2">
      <w:start w:val="1"/>
      <w:numFmt w:val="decimal"/>
      <w:isLgl/>
      <w:lvlText w:val="%1.%2.%3"/>
      <w:lvlJc w:val="left"/>
      <w:pPr>
        <w:ind w:left="1890" w:hanging="720"/>
      </w:pPr>
      <w:rPr>
        <w:rFonts w:hint="default"/>
        <w:b/>
        <w:color w:val="008080"/>
      </w:rPr>
    </w:lvl>
    <w:lvl w:ilvl="3">
      <w:start w:val="1"/>
      <w:numFmt w:val="decimal"/>
      <w:isLgl/>
      <w:lvlText w:val="%1.%2.%3.%4"/>
      <w:lvlJc w:val="left"/>
      <w:pPr>
        <w:ind w:left="2340" w:hanging="720"/>
      </w:pPr>
      <w:rPr>
        <w:rFonts w:hint="default"/>
        <w:b/>
        <w:color w:val="008080"/>
      </w:rPr>
    </w:lvl>
    <w:lvl w:ilvl="4">
      <w:start w:val="1"/>
      <w:numFmt w:val="decimal"/>
      <w:isLgl/>
      <w:lvlText w:val="%1.%2.%3.%4.%5"/>
      <w:lvlJc w:val="left"/>
      <w:pPr>
        <w:ind w:left="3150" w:hanging="1080"/>
      </w:pPr>
      <w:rPr>
        <w:rFonts w:hint="default"/>
        <w:b/>
        <w:color w:val="008080"/>
      </w:rPr>
    </w:lvl>
    <w:lvl w:ilvl="5">
      <w:start w:val="1"/>
      <w:numFmt w:val="decimal"/>
      <w:isLgl/>
      <w:lvlText w:val="%1.%2.%3.%4.%5.%6"/>
      <w:lvlJc w:val="left"/>
      <w:pPr>
        <w:ind w:left="3600" w:hanging="1080"/>
      </w:pPr>
      <w:rPr>
        <w:rFonts w:hint="default"/>
        <w:b/>
        <w:color w:val="008080"/>
      </w:rPr>
    </w:lvl>
    <w:lvl w:ilvl="6">
      <w:start w:val="1"/>
      <w:numFmt w:val="decimal"/>
      <w:isLgl/>
      <w:lvlText w:val="%1.%2.%3.%4.%5.%6.%7"/>
      <w:lvlJc w:val="left"/>
      <w:pPr>
        <w:ind w:left="4410" w:hanging="1440"/>
      </w:pPr>
      <w:rPr>
        <w:rFonts w:hint="default"/>
        <w:b/>
        <w:color w:val="008080"/>
      </w:rPr>
    </w:lvl>
    <w:lvl w:ilvl="7">
      <w:start w:val="1"/>
      <w:numFmt w:val="decimal"/>
      <w:isLgl/>
      <w:lvlText w:val="%1.%2.%3.%4.%5.%6.%7.%8"/>
      <w:lvlJc w:val="left"/>
      <w:pPr>
        <w:ind w:left="4860" w:hanging="1440"/>
      </w:pPr>
      <w:rPr>
        <w:rFonts w:hint="default"/>
        <w:b/>
        <w:color w:val="008080"/>
      </w:rPr>
    </w:lvl>
    <w:lvl w:ilvl="8">
      <w:start w:val="1"/>
      <w:numFmt w:val="decimal"/>
      <w:isLgl/>
      <w:lvlText w:val="%1.%2.%3.%4.%5.%6.%7.%8.%9"/>
      <w:lvlJc w:val="left"/>
      <w:pPr>
        <w:ind w:left="5310" w:hanging="1440"/>
      </w:pPr>
      <w:rPr>
        <w:rFonts w:hint="default"/>
        <w:b/>
        <w:color w:val="008080"/>
      </w:rPr>
    </w:lvl>
  </w:abstractNum>
  <w:abstractNum w:abstractNumId="24" w15:restartNumberingAfterBreak="0">
    <w:nsid w:val="52090850"/>
    <w:multiLevelType w:val="hybridMultilevel"/>
    <w:tmpl w:val="180605CA"/>
    <w:lvl w:ilvl="0" w:tplc="7014231C">
      <w:start w:val="1"/>
      <w:numFmt w:val="bullet"/>
      <w:lvlText w:val=""/>
      <w:lvlJc w:val="left"/>
      <w:pPr>
        <w:ind w:left="720" w:hanging="360"/>
      </w:pPr>
      <w:rPr>
        <w:rFonts w:ascii="Symbol" w:hAnsi="Symbol" w:hint="default"/>
      </w:rPr>
    </w:lvl>
    <w:lvl w:ilvl="1" w:tplc="394C97B0">
      <w:start w:val="1"/>
      <w:numFmt w:val="bullet"/>
      <w:lvlText w:val="o"/>
      <w:lvlJc w:val="left"/>
      <w:pPr>
        <w:ind w:left="1440" w:hanging="360"/>
      </w:pPr>
      <w:rPr>
        <w:rFonts w:ascii="Courier New" w:hAnsi="Courier New" w:hint="default"/>
      </w:rPr>
    </w:lvl>
    <w:lvl w:ilvl="2" w:tplc="AEDA602E">
      <w:start w:val="1"/>
      <w:numFmt w:val="bullet"/>
      <w:lvlText w:val=""/>
      <w:lvlJc w:val="left"/>
      <w:pPr>
        <w:ind w:left="2160" w:hanging="360"/>
      </w:pPr>
      <w:rPr>
        <w:rFonts w:ascii="Wingdings" w:hAnsi="Wingdings" w:hint="default"/>
      </w:rPr>
    </w:lvl>
    <w:lvl w:ilvl="3" w:tplc="36245D12">
      <w:start w:val="1"/>
      <w:numFmt w:val="bullet"/>
      <w:lvlText w:val=""/>
      <w:lvlJc w:val="left"/>
      <w:pPr>
        <w:ind w:left="2880" w:hanging="360"/>
      </w:pPr>
      <w:rPr>
        <w:rFonts w:ascii="Symbol" w:hAnsi="Symbol" w:hint="default"/>
      </w:rPr>
    </w:lvl>
    <w:lvl w:ilvl="4" w:tplc="0F62A7D6">
      <w:start w:val="1"/>
      <w:numFmt w:val="bullet"/>
      <w:lvlText w:val="o"/>
      <w:lvlJc w:val="left"/>
      <w:pPr>
        <w:ind w:left="3600" w:hanging="360"/>
      </w:pPr>
      <w:rPr>
        <w:rFonts w:ascii="Courier New" w:hAnsi="Courier New" w:hint="default"/>
      </w:rPr>
    </w:lvl>
    <w:lvl w:ilvl="5" w:tplc="3EC8F1F8">
      <w:start w:val="1"/>
      <w:numFmt w:val="bullet"/>
      <w:lvlText w:val=""/>
      <w:lvlJc w:val="left"/>
      <w:pPr>
        <w:ind w:left="4320" w:hanging="360"/>
      </w:pPr>
      <w:rPr>
        <w:rFonts w:ascii="Wingdings" w:hAnsi="Wingdings" w:hint="default"/>
      </w:rPr>
    </w:lvl>
    <w:lvl w:ilvl="6" w:tplc="6E90FC32">
      <w:start w:val="1"/>
      <w:numFmt w:val="bullet"/>
      <w:lvlText w:val=""/>
      <w:lvlJc w:val="left"/>
      <w:pPr>
        <w:ind w:left="5040" w:hanging="360"/>
      </w:pPr>
      <w:rPr>
        <w:rFonts w:ascii="Symbol" w:hAnsi="Symbol" w:hint="default"/>
      </w:rPr>
    </w:lvl>
    <w:lvl w:ilvl="7" w:tplc="AAA2844A">
      <w:start w:val="1"/>
      <w:numFmt w:val="bullet"/>
      <w:lvlText w:val="o"/>
      <w:lvlJc w:val="left"/>
      <w:pPr>
        <w:ind w:left="5760" w:hanging="360"/>
      </w:pPr>
      <w:rPr>
        <w:rFonts w:ascii="Courier New" w:hAnsi="Courier New" w:hint="default"/>
      </w:rPr>
    </w:lvl>
    <w:lvl w:ilvl="8" w:tplc="A11051EA">
      <w:start w:val="1"/>
      <w:numFmt w:val="bullet"/>
      <w:lvlText w:val=""/>
      <w:lvlJc w:val="left"/>
      <w:pPr>
        <w:ind w:left="6480" w:hanging="360"/>
      </w:pPr>
      <w:rPr>
        <w:rFonts w:ascii="Wingdings" w:hAnsi="Wingdings" w:hint="default"/>
      </w:rPr>
    </w:lvl>
  </w:abstractNum>
  <w:abstractNum w:abstractNumId="25" w15:restartNumberingAfterBreak="0">
    <w:nsid w:val="52BE13F3"/>
    <w:multiLevelType w:val="hybridMultilevel"/>
    <w:tmpl w:val="919EEB26"/>
    <w:lvl w:ilvl="0" w:tplc="9F805814">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5A6E4A04"/>
    <w:multiLevelType w:val="hybridMultilevel"/>
    <w:tmpl w:val="0D7E1CD8"/>
    <w:lvl w:ilvl="0" w:tplc="F3B06D9A">
      <w:start w:val="1"/>
      <w:numFmt w:val="bullet"/>
      <w:lvlText w:val=""/>
      <w:lvlJc w:val="left"/>
      <w:pPr>
        <w:ind w:left="720" w:hanging="360"/>
      </w:pPr>
      <w:rPr>
        <w:rFonts w:ascii="Symbol" w:hAnsi="Symbol" w:hint="default"/>
      </w:rPr>
    </w:lvl>
    <w:lvl w:ilvl="1" w:tplc="204E934E">
      <w:start w:val="1"/>
      <w:numFmt w:val="bullet"/>
      <w:lvlText w:val="o"/>
      <w:lvlJc w:val="left"/>
      <w:pPr>
        <w:ind w:left="1440" w:hanging="360"/>
      </w:pPr>
      <w:rPr>
        <w:rFonts w:ascii="Courier New" w:hAnsi="Courier New" w:hint="default"/>
      </w:rPr>
    </w:lvl>
    <w:lvl w:ilvl="2" w:tplc="9D88EB0E">
      <w:start w:val="1"/>
      <w:numFmt w:val="bullet"/>
      <w:lvlText w:val=""/>
      <w:lvlJc w:val="left"/>
      <w:pPr>
        <w:ind w:left="2160" w:hanging="360"/>
      </w:pPr>
      <w:rPr>
        <w:rFonts w:ascii="Wingdings" w:hAnsi="Wingdings" w:hint="default"/>
      </w:rPr>
    </w:lvl>
    <w:lvl w:ilvl="3" w:tplc="FD589C8A">
      <w:start w:val="1"/>
      <w:numFmt w:val="bullet"/>
      <w:lvlText w:val=""/>
      <w:lvlJc w:val="left"/>
      <w:pPr>
        <w:ind w:left="2880" w:hanging="360"/>
      </w:pPr>
      <w:rPr>
        <w:rFonts w:ascii="Symbol" w:hAnsi="Symbol" w:hint="default"/>
      </w:rPr>
    </w:lvl>
    <w:lvl w:ilvl="4" w:tplc="D05AB21E">
      <w:start w:val="1"/>
      <w:numFmt w:val="bullet"/>
      <w:lvlText w:val="o"/>
      <w:lvlJc w:val="left"/>
      <w:pPr>
        <w:ind w:left="3600" w:hanging="360"/>
      </w:pPr>
      <w:rPr>
        <w:rFonts w:ascii="Courier New" w:hAnsi="Courier New" w:hint="default"/>
      </w:rPr>
    </w:lvl>
    <w:lvl w:ilvl="5" w:tplc="DAE40582">
      <w:start w:val="1"/>
      <w:numFmt w:val="bullet"/>
      <w:lvlText w:val=""/>
      <w:lvlJc w:val="left"/>
      <w:pPr>
        <w:ind w:left="4320" w:hanging="360"/>
      </w:pPr>
      <w:rPr>
        <w:rFonts w:ascii="Wingdings" w:hAnsi="Wingdings" w:hint="default"/>
      </w:rPr>
    </w:lvl>
    <w:lvl w:ilvl="6" w:tplc="B82612CA">
      <w:start w:val="1"/>
      <w:numFmt w:val="bullet"/>
      <w:lvlText w:val=""/>
      <w:lvlJc w:val="left"/>
      <w:pPr>
        <w:ind w:left="5040" w:hanging="360"/>
      </w:pPr>
      <w:rPr>
        <w:rFonts w:ascii="Symbol" w:hAnsi="Symbol" w:hint="default"/>
      </w:rPr>
    </w:lvl>
    <w:lvl w:ilvl="7" w:tplc="219CC29E">
      <w:start w:val="1"/>
      <w:numFmt w:val="bullet"/>
      <w:lvlText w:val="o"/>
      <w:lvlJc w:val="left"/>
      <w:pPr>
        <w:ind w:left="5760" w:hanging="360"/>
      </w:pPr>
      <w:rPr>
        <w:rFonts w:ascii="Courier New" w:hAnsi="Courier New" w:hint="default"/>
      </w:rPr>
    </w:lvl>
    <w:lvl w:ilvl="8" w:tplc="C5201634">
      <w:start w:val="1"/>
      <w:numFmt w:val="bullet"/>
      <w:lvlText w:val=""/>
      <w:lvlJc w:val="left"/>
      <w:pPr>
        <w:ind w:left="6480" w:hanging="360"/>
      </w:pPr>
      <w:rPr>
        <w:rFonts w:ascii="Wingdings" w:hAnsi="Wingdings" w:hint="default"/>
      </w:rPr>
    </w:lvl>
  </w:abstractNum>
  <w:abstractNum w:abstractNumId="27" w15:restartNumberingAfterBreak="0">
    <w:nsid w:val="5B75627C"/>
    <w:multiLevelType w:val="hybridMultilevel"/>
    <w:tmpl w:val="7E0E5C66"/>
    <w:lvl w:ilvl="0" w:tplc="D382A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36CE5"/>
    <w:multiLevelType w:val="hybridMultilevel"/>
    <w:tmpl w:val="D398E632"/>
    <w:lvl w:ilvl="0" w:tplc="C05ACC86">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F812F6D"/>
    <w:multiLevelType w:val="hybridMultilevel"/>
    <w:tmpl w:val="2FDEA5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D404A7"/>
    <w:multiLevelType w:val="hybridMultilevel"/>
    <w:tmpl w:val="E9E20E90"/>
    <w:lvl w:ilvl="0" w:tplc="D26E5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F34CB"/>
    <w:multiLevelType w:val="hybridMultilevel"/>
    <w:tmpl w:val="54C0C7AC"/>
    <w:lvl w:ilvl="0" w:tplc="713694C8">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15:restartNumberingAfterBreak="0">
    <w:nsid w:val="6B1015D0"/>
    <w:multiLevelType w:val="hybridMultilevel"/>
    <w:tmpl w:val="7B307440"/>
    <w:lvl w:ilvl="0" w:tplc="B0AE91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A76C2"/>
    <w:multiLevelType w:val="hybridMultilevel"/>
    <w:tmpl w:val="C6900A26"/>
    <w:lvl w:ilvl="0" w:tplc="29D639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533A3"/>
    <w:multiLevelType w:val="hybridMultilevel"/>
    <w:tmpl w:val="AFEEB706"/>
    <w:lvl w:ilvl="0" w:tplc="8340CF9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6CFA7A79"/>
    <w:multiLevelType w:val="hybridMultilevel"/>
    <w:tmpl w:val="9876577A"/>
    <w:lvl w:ilvl="0" w:tplc="0104675C">
      <w:start w:val="1"/>
      <w:numFmt w:val="decimal"/>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6" w15:restartNumberingAfterBreak="0">
    <w:nsid w:val="6D412016"/>
    <w:multiLevelType w:val="hybridMultilevel"/>
    <w:tmpl w:val="983A51CC"/>
    <w:lvl w:ilvl="0" w:tplc="E6504B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BE5B7E"/>
    <w:multiLevelType w:val="hybridMultilevel"/>
    <w:tmpl w:val="01D6B1A2"/>
    <w:lvl w:ilvl="0" w:tplc="C960228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8" w15:restartNumberingAfterBreak="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8AE6EF3"/>
    <w:multiLevelType w:val="multilevel"/>
    <w:tmpl w:val="448AE1A6"/>
    <w:lvl w:ilvl="0">
      <w:start w:val="1"/>
      <w:numFmt w:val="decimal"/>
      <w:lvlText w:val="%1."/>
      <w:lvlJc w:val="left"/>
      <w:pPr>
        <w:tabs>
          <w:tab w:val="num" w:pos="630"/>
        </w:tabs>
        <w:ind w:left="630" w:hanging="360"/>
      </w:pPr>
    </w:lvl>
    <w:lvl w:ilvl="1">
      <w:start w:val="1"/>
      <w:numFmt w:val="decimal"/>
      <w:isLgl/>
      <w:lvlText w:val="%1.%2"/>
      <w:lvlJc w:val="left"/>
      <w:pPr>
        <w:ind w:left="1080" w:hanging="360"/>
      </w:pPr>
      <w:rPr>
        <w:rFonts w:hint="default"/>
        <w:b/>
        <w:color w:val="008080"/>
      </w:rPr>
    </w:lvl>
    <w:lvl w:ilvl="2">
      <w:start w:val="1"/>
      <w:numFmt w:val="decimal"/>
      <w:isLgl/>
      <w:lvlText w:val="%1.%2.%3"/>
      <w:lvlJc w:val="left"/>
      <w:pPr>
        <w:ind w:left="1890" w:hanging="720"/>
      </w:pPr>
      <w:rPr>
        <w:rFonts w:hint="default"/>
        <w:b/>
        <w:color w:val="008080"/>
      </w:rPr>
    </w:lvl>
    <w:lvl w:ilvl="3">
      <w:start w:val="1"/>
      <w:numFmt w:val="decimal"/>
      <w:isLgl/>
      <w:lvlText w:val="%1.%2.%3.%4"/>
      <w:lvlJc w:val="left"/>
      <w:pPr>
        <w:ind w:left="2340" w:hanging="720"/>
      </w:pPr>
      <w:rPr>
        <w:rFonts w:hint="default"/>
        <w:b/>
        <w:color w:val="008080"/>
      </w:rPr>
    </w:lvl>
    <w:lvl w:ilvl="4">
      <w:start w:val="1"/>
      <w:numFmt w:val="decimal"/>
      <w:isLgl/>
      <w:lvlText w:val="%1.%2.%3.%4.%5"/>
      <w:lvlJc w:val="left"/>
      <w:pPr>
        <w:ind w:left="3150" w:hanging="1080"/>
      </w:pPr>
      <w:rPr>
        <w:rFonts w:hint="default"/>
        <w:b/>
        <w:color w:val="008080"/>
      </w:rPr>
    </w:lvl>
    <w:lvl w:ilvl="5">
      <w:start w:val="1"/>
      <w:numFmt w:val="decimal"/>
      <w:isLgl/>
      <w:lvlText w:val="%1.%2.%3.%4.%5.%6"/>
      <w:lvlJc w:val="left"/>
      <w:pPr>
        <w:ind w:left="3600" w:hanging="1080"/>
      </w:pPr>
      <w:rPr>
        <w:rFonts w:hint="default"/>
        <w:b/>
        <w:color w:val="008080"/>
      </w:rPr>
    </w:lvl>
    <w:lvl w:ilvl="6">
      <w:start w:val="1"/>
      <w:numFmt w:val="decimal"/>
      <w:isLgl/>
      <w:lvlText w:val="%1.%2.%3.%4.%5.%6.%7"/>
      <w:lvlJc w:val="left"/>
      <w:pPr>
        <w:ind w:left="4410" w:hanging="1440"/>
      </w:pPr>
      <w:rPr>
        <w:rFonts w:hint="default"/>
        <w:b/>
        <w:color w:val="008080"/>
      </w:rPr>
    </w:lvl>
    <w:lvl w:ilvl="7">
      <w:start w:val="1"/>
      <w:numFmt w:val="decimal"/>
      <w:isLgl/>
      <w:lvlText w:val="%1.%2.%3.%4.%5.%6.%7.%8"/>
      <w:lvlJc w:val="left"/>
      <w:pPr>
        <w:ind w:left="4860" w:hanging="1440"/>
      </w:pPr>
      <w:rPr>
        <w:rFonts w:hint="default"/>
        <w:b/>
        <w:color w:val="008080"/>
      </w:rPr>
    </w:lvl>
    <w:lvl w:ilvl="8">
      <w:start w:val="1"/>
      <w:numFmt w:val="decimal"/>
      <w:isLgl/>
      <w:lvlText w:val="%1.%2.%3.%4.%5.%6.%7.%8.%9"/>
      <w:lvlJc w:val="left"/>
      <w:pPr>
        <w:ind w:left="5310" w:hanging="1440"/>
      </w:pPr>
      <w:rPr>
        <w:rFonts w:hint="default"/>
        <w:b/>
        <w:color w:val="008080"/>
      </w:rPr>
    </w:lvl>
  </w:abstractNum>
  <w:abstractNum w:abstractNumId="40" w15:restartNumberingAfterBreak="0">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4"/>
  </w:num>
  <w:num w:numId="2">
    <w:abstractNumId w:val="26"/>
  </w:num>
  <w:num w:numId="3">
    <w:abstractNumId w:val="15"/>
  </w:num>
  <w:num w:numId="4">
    <w:abstractNumId w:val="17"/>
  </w:num>
  <w:num w:numId="5">
    <w:abstractNumId w:val="38"/>
  </w:num>
  <w:num w:numId="6">
    <w:abstractNumId w:val="10"/>
  </w:num>
  <w:num w:numId="7">
    <w:abstractNumId w:val="40"/>
  </w:num>
  <w:num w:numId="8">
    <w:abstractNumId w:val="37"/>
  </w:num>
  <w:num w:numId="9">
    <w:abstractNumId w:val="11"/>
  </w:num>
  <w:num w:numId="10">
    <w:abstractNumId w:val="5"/>
  </w:num>
  <w:num w:numId="11">
    <w:abstractNumId w:val="8"/>
  </w:num>
  <w:num w:numId="12">
    <w:abstractNumId w:val="16"/>
  </w:num>
  <w:num w:numId="13">
    <w:abstractNumId w:val="14"/>
  </w:num>
  <w:num w:numId="14">
    <w:abstractNumId w:val="21"/>
  </w:num>
  <w:num w:numId="15">
    <w:abstractNumId w:val="36"/>
  </w:num>
  <w:num w:numId="16">
    <w:abstractNumId w:val="20"/>
  </w:num>
  <w:num w:numId="17">
    <w:abstractNumId w:val="18"/>
  </w:num>
  <w:num w:numId="18">
    <w:abstractNumId w:val="0"/>
  </w:num>
  <w:num w:numId="19">
    <w:abstractNumId w:val="35"/>
  </w:num>
  <w:num w:numId="20">
    <w:abstractNumId w:val="23"/>
  </w:num>
  <w:num w:numId="21">
    <w:abstractNumId w:val="19"/>
  </w:num>
  <w:num w:numId="22">
    <w:abstractNumId w:val="6"/>
  </w:num>
  <w:num w:numId="23">
    <w:abstractNumId w:val="1"/>
  </w:num>
  <w:num w:numId="24">
    <w:abstractNumId w:val="3"/>
  </w:num>
  <w:num w:numId="25">
    <w:abstractNumId w:val="27"/>
  </w:num>
  <w:num w:numId="26">
    <w:abstractNumId w:val="25"/>
  </w:num>
  <w:num w:numId="27">
    <w:abstractNumId w:val="34"/>
  </w:num>
  <w:num w:numId="28">
    <w:abstractNumId w:val="13"/>
  </w:num>
  <w:num w:numId="29">
    <w:abstractNumId w:val="12"/>
  </w:num>
  <w:num w:numId="30">
    <w:abstractNumId w:val="7"/>
  </w:num>
  <w:num w:numId="31">
    <w:abstractNumId w:val="28"/>
  </w:num>
  <w:num w:numId="32">
    <w:abstractNumId w:val="32"/>
  </w:num>
  <w:num w:numId="33">
    <w:abstractNumId w:val="31"/>
  </w:num>
  <w:num w:numId="34">
    <w:abstractNumId w:val="22"/>
  </w:num>
  <w:num w:numId="35">
    <w:abstractNumId w:val="29"/>
  </w:num>
  <w:num w:numId="36">
    <w:abstractNumId w:val="4"/>
  </w:num>
  <w:num w:numId="37">
    <w:abstractNumId w:val="39"/>
  </w:num>
  <w:num w:numId="38">
    <w:abstractNumId w:val="2"/>
  </w:num>
  <w:num w:numId="39">
    <w:abstractNumId w:val="30"/>
  </w:num>
  <w:num w:numId="40">
    <w:abstractNumId w:val="33"/>
  </w:num>
  <w:num w:numId="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27"/>
    <w:rsid w:val="00002780"/>
    <w:rsid w:val="000067D3"/>
    <w:rsid w:val="000115DC"/>
    <w:rsid w:val="00011985"/>
    <w:rsid w:val="000140B1"/>
    <w:rsid w:val="0001488F"/>
    <w:rsid w:val="000152E3"/>
    <w:rsid w:val="00017704"/>
    <w:rsid w:val="00021C97"/>
    <w:rsid w:val="000222BB"/>
    <w:rsid w:val="00022961"/>
    <w:rsid w:val="0002299F"/>
    <w:rsid w:val="000270A1"/>
    <w:rsid w:val="00027BA6"/>
    <w:rsid w:val="0003314E"/>
    <w:rsid w:val="00037A46"/>
    <w:rsid w:val="00047111"/>
    <w:rsid w:val="00047AF2"/>
    <w:rsid w:val="00055F73"/>
    <w:rsid w:val="000575B2"/>
    <w:rsid w:val="00066002"/>
    <w:rsid w:val="00066397"/>
    <w:rsid w:val="00066C52"/>
    <w:rsid w:val="000708B1"/>
    <w:rsid w:val="00070BFE"/>
    <w:rsid w:val="0007126C"/>
    <w:rsid w:val="0007520A"/>
    <w:rsid w:val="00076AFA"/>
    <w:rsid w:val="00077E34"/>
    <w:rsid w:val="00082D47"/>
    <w:rsid w:val="00085E59"/>
    <w:rsid w:val="00085F99"/>
    <w:rsid w:val="00087C30"/>
    <w:rsid w:val="00091C9E"/>
    <w:rsid w:val="00092912"/>
    <w:rsid w:val="0009455E"/>
    <w:rsid w:val="00095BDF"/>
    <w:rsid w:val="00097013"/>
    <w:rsid w:val="000A6D24"/>
    <w:rsid w:val="000B399C"/>
    <w:rsid w:val="000B60B3"/>
    <w:rsid w:val="000C1220"/>
    <w:rsid w:val="000C324A"/>
    <w:rsid w:val="000C3C57"/>
    <w:rsid w:val="000C43D0"/>
    <w:rsid w:val="000C51A2"/>
    <w:rsid w:val="000C53E2"/>
    <w:rsid w:val="000C76F7"/>
    <w:rsid w:val="000D1C35"/>
    <w:rsid w:val="000D29FC"/>
    <w:rsid w:val="000D4166"/>
    <w:rsid w:val="000D461A"/>
    <w:rsid w:val="000D64A3"/>
    <w:rsid w:val="000E1810"/>
    <w:rsid w:val="000E1D72"/>
    <w:rsid w:val="000E5354"/>
    <w:rsid w:val="000E5C2C"/>
    <w:rsid w:val="000F1879"/>
    <w:rsid w:val="000F50BE"/>
    <w:rsid w:val="000F6372"/>
    <w:rsid w:val="000F673D"/>
    <w:rsid w:val="00103244"/>
    <w:rsid w:val="0011348D"/>
    <w:rsid w:val="00116A9D"/>
    <w:rsid w:val="00117DF1"/>
    <w:rsid w:val="00120EA3"/>
    <w:rsid w:val="00126401"/>
    <w:rsid w:val="00136A14"/>
    <w:rsid w:val="00137163"/>
    <w:rsid w:val="00142BC1"/>
    <w:rsid w:val="001430BE"/>
    <w:rsid w:val="00144AC8"/>
    <w:rsid w:val="0014533C"/>
    <w:rsid w:val="001516C8"/>
    <w:rsid w:val="0015635C"/>
    <w:rsid w:val="001567E0"/>
    <w:rsid w:val="001569E2"/>
    <w:rsid w:val="00161E0F"/>
    <w:rsid w:val="00167103"/>
    <w:rsid w:val="0016719E"/>
    <w:rsid w:val="001677C7"/>
    <w:rsid w:val="00167C73"/>
    <w:rsid w:val="0017035F"/>
    <w:rsid w:val="00177812"/>
    <w:rsid w:val="00182EA0"/>
    <w:rsid w:val="00183049"/>
    <w:rsid w:val="001834B1"/>
    <w:rsid w:val="0018370A"/>
    <w:rsid w:val="00184121"/>
    <w:rsid w:val="00194B8A"/>
    <w:rsid w:val="00196C75"/>
    <w:rsid w:val="001A3A90"/>
    <w:rsid w:val="001A43C9"/>
    <w:rsid w:val="001A52B2"/>
    <w:rsid w:val="001B361C"/>
    <w:rsid w:val="001B3D17"/>
    <w:rsid w:val="001B5B63"/>
    <w:rsid w:val="001B6E18"/>
    <w:rsid w:val="001C02D7"/>
    <w:rsid w:val="001C0B19"/>
    <w:rsid w:val="001C33AF"/>
    <w:rsid w:val="001C40CC"/>
    <w:rsid w:val="001C5C41"/>
    <w:rsid w:val="001C64A2"/>
    <w:rsid w:val="001C7DBD"/>
    <w:rsid w:val="001D1268"/>
    <w:rsid w:val="001D1441"/>
    <w:rsid w:val="001D4B16"/>
    <w:rsid w:val="001D521E"/>
    <w:rsid w:val="001D5A73"/>
    <w:rsid w:val="001E0986"/>
    <w:rsid w:val="001E0A43"/>
    <w:rsid w:val="001E10A4"/>
    <w:rsid w:val="001E23D8"/>
    <w:rsid w:val="001E4398"/>
    <w:rsid w:val="001E6E14"/>
    <w:rsid w:val="001F18F9"/>
    <w:rsid w:val="001F1BF2"/>
    <w:rsid w:val="001F3207"/>
    <w:rsid w:val="001F3849"/>
    <w:rsid w:val="001F405A"/>
    <w:rsid w:val="002015B6"/>
    <w:rsid w:val="002015DE"/>
    <w:rsid w:val="002033CD"/>
    <w:rsid w:val="00204BDD"/>
    <w:rsid w:val="00205606"/>
    <w:rsid w:val="0020566F"/>
    <w:rsid w:val="00205CE6"/>
    <w:rsid w:val="002072FF"/>
    <w:rsid w:val="00210AB0"/>
    <w:rsid w:val="00214E5F"/>
    <w:rsid w:val="00226C06"/>
    <w:rsid w:val="002310E8"/>
    <w:rsid w:val="00231B32"/>
    <w:rsid w:val="00231DB5"/>
    <w:rsid w:val="002333A4"/>
    <w:rsid w:val="00233C7F"/>
    <w:rsid w:val="00235675"/>
    <w:rsid w:val="0023594B"/>
    <w:rsid w:val="00237D7F"/>
    <w:rsid w:val="002410B3"/>
    <w:rsid w:val="00246D79"/>
    <w:rsid w:val="00250AFB"/>
    <w:rsid w:val="00251F0A"/>
    <w:rsid w:val="00255659"/>
    <w:rsid w:val="00255F25"/>
    <w:rsid w:val="00256D10"/>
    <w:rsid w:val="00261194"/>
    <w:rsid w:val="00262520"/>
    <w:rsid w:val="0026682B"/>
    <w:rsid w:val="00267A03"/>
    <w:rsid w:val="00271AB9"/>
    <w:rsid w:val="00272AB1"/>
    <w:rsid w:val="00273437"/>
    <w:rsid w:val="00274077"/>
    <w:rsid w:val="002879FF"/>
    <w:rsid w:val="0029411C"/>
    <w:rsid w:val="00296AE7"/>
    <w:rsid w:val="002A1091"/>
    <w:rsid w:val="002A378F"/>
    <w:rsid w:val="002A53C3"/>
    <w:rsid w:val="002A7C37"/>
    <w:rsid w:val="002B32F0"/>
    <w:rsid w:val="002B5E3C"/>
    <w:rsid w:val="002B730A"/>
    <w:rsid w:val="002B78DC"/>
    <w:rsid w:val="002C020D"/>
    <w:rsid w:val="002C30AE"/>
    <w:rsid w:val="002C46CE"/>
    <w:rsid w:val="002C71F9"/>
    <w:rsid w:val="002D3F71"/>
    <w:rsid w:val="002D7F9E"/>
    <w:rsid w:val="002E164C"/>
    <w:rsid w:val="002E3D09"/>
    <w:rsid w:val="002F71C8"/>
    <w:rsid w:val="00304725"/>
    <w:rsid w:val="003055A7"/>
    <w:rsid w:val="00305947"/>
    <w:rsid w:val="00310757"/>
    <w:rsid w:val="00310EC4"/>
    <w:rsid w:val="0031104D"/>
    <w:rsid w:val="003137A0"/>
    <w:rsid w:val="00317D43"/>
    <w:rsid w:val="00320479"/>
    <w:rsid w:val="003216D5"/>
    <w:rsid w:val="00322254"/>
    <w:rsid w:val="003236A9"/>
    <w:rsid w:val="00325E6F"/>
    <w:rsid w:val="00330267"/>
    <w:rsid w:val="00334E35"/>
    <w:rsid w:val="00336659"/>
    <w:rsid w:val="003379FE"/>
    <w:rsid w:val="00341F9D"/>
    <w:rsid w:val="00343149"/>
    <w:rsid w:val="00346767"/>
    <w:rsid w:val="00354C77"/>
    <w:rsid w:val="00357AB8"/>
    <w:rsid w:val="00360089"/>
    <w:rsid w:val="00363DAB"/>
    <w:rsid w:val="0036563F"/>
    <w:rsid w:val="00371024"/>
    <w:rsid w:val="00372C52"/>
    <w:rsid w:val="00375300"/>
    <w:rsid w:val="003868BF"/>
    <w:rsid w:val="00387A4D"/>
    <w:rsid w:val="00394567"/>
    <w:rsid w:val="00394674"/>
    <w:rsid w:val="00396896"/>
    <w:rsid w:val="003A1565"/>
    <w:rsid w:val="003A1E4D"/>
    <w:rsid w:val="003A2DE1"/>
    <w:rsid w:val="003A4996"/>
    <w:rsid w:val="003B0143"/>
    <w:rsid w:val="003B29BC"/>
    <w:rsid w:val="003B2B46"/>
    <w:rsid w:val="003B420A"/>
    <w:rsid w:val="003B6A0E"/>
    <w:rsid w:val="003C0521"/>
    <w:rsid w:val="003C39FD"/>
    <w:rsid w:val="003C4B7F"/>
    <w:rsid w:val="003C5522"/>
    <w:rsid w:val="003C7A53"/>
    <w:rsid w:val="003C7F22"/>
    <w:rsid w:val="003D19FB"/>
    <w:rsid w:val="003D2AF3"/>
    <w:rsid w:val="003D3728"/>
    <w:rsid w:val="003D6128"/>
    <w:rsid w:val="003E07BB"/>
    <w:rsid w:val="003E2EF3"/>
    <w:rsid w:val="003E41B2"/>
    <w:rsid w:val="003E5A0E"/>
    <w:rsid w:val="003F3756"/>
    <w:rsid w:val="003F684A"/>
    <w:rsid w:val="0040339C"/>
    <w:rsid w:val="004042A5"/>
    <w:rsid w:val="00404F41"/>
    <w:rsid w:val="00407D59"/>
    <w:rsid w:val="00411133"/>
    <w:rsid w:val="00426C84"/>
    <w:rsid w:val="00426F86"/>
    <w:rsid w:val="00427B7A"/>
    <w:rsid w:val="00434A4B"/>
    <w:rsid w:val="004373AE"/>
    <w:rsid w:val="00437CBA"/>
    <w:rsid w:val="00440B8A"/>
    <w:rsid w:val="00447CD0"/>
    <w:rsid w:val="00450114"/>
    <w:rsid w:val="00452A98"/>
    <w:rsid w:val="00453C30"/>
    <w:rsid w:val="004627A7"/>
    <w:rsid w:val="004666DE"/>
    <w:rsid w:val="00466D7D"/>
    <w:rsid w:val="004677D6"/>
    <w:rsid w:val="004712D6"/>
    <w:rsid w:val="0047354D"/>
    <w:rsid w:val="00474211"/>
    <w:rsid w:val="00477A31"/>
    <w:rsid w:val="0048067E"/>
    <w:rsid w:val="004807CF"/>
    <w:rsid w:val="00483022"/>
    <w:rsid w:val="0048622B"/>
    <w:rsid w:val="004862A2"/>
    <w:rsid w:val="004A0C85"/>
    <w:rsid w:val="004A29D7"/>
    <w:rsid w:val="004A43C4"/>
    <w:rsid w:val="004A5B8A"/>
    <w:rsid w:val="004A5E14"/>
    <w:rsid w:val="004B0743"/>
    <w:rsid w:val="004B18EB"/>
    <w:rsid w:val="004B2C9D"/>
    <w:rsid w:val="004B2EA7"/>
    <w:rsid w:val="004B44AA"/>
    <w:rsid w:val="004B512C"/>
    <w:rsid w:val="004B6520"/>
    <w:rsid w:val="004B75DA"/>
    <w:rsid w:val="004C1C74"/>
    <w:rsid w:val="004C3351"/>
    <w:rsid w:val="004C3575"/>
    <w:rsid w:val="004C4E59"/>
    <w:rsid w:val="004C52A7"/>
    <w:rsid w:val="004C5408"/>
    <w:rsid w:val="004C5DA4"/>
    <w:rsid w:val="004D19AD"/>
    <w:rsid w:val="004D47B7"/>
    <w:rsid w:val="004D7B8B"/>
    <w:rsid w:val="004E0240"/>
    <w:rsid w:val="004E106A"/>
    <w:rsid w:val="004E142B"/>
    <w:rsid w:val="004E1E09"/>
    <w:rsid w:val="004E2925"/>
    <w:rsid w:val="004E2AB1"/>
    <w:rsid w:val="004E63A8"/>
    <w:rsid w:val="004E63EC"/>
    <w:rsid w:val="004E7683"/>
    <w:rsid w:val="004F0BED"/>
    <w:rsid w:val="004F4CE5"/>
    <w:rsid w:val="00503F76"/>
    <w:rsid w:val="00505351"/>
    <w:rsid w:val="00507FC5"/>
    <w:rsid w:val="00511566"/>
    <w:rsid w:val="00511D96"/>
    <w:rsid w:val="00511F2C"/>
    <w:rsid w:val="00512DB7"/>
    <w:rsid w:val="00514407"/>
    <w:rsid w:val="0051483B"/>
    <w:rsid w:val="00520CAB"/>
    <w:rsid w:val="00521FCF"/>
    <w:rsid w:val="00524711"/>
    <w:rsid w:val="00530DFD"/>
    <w:rsid w:val="00532854"/>
    <w:rsid w:val="00551EF9"/>
    <w:rsid w:val="005531DE"/>
    <w:rsid w:val="00557CF3"/>
    <w:rsid w:val="00570E2E"/>
    <w:rsid w:val="005750FB"/>
    <w:rsid w:val="005756EC"/>
    <w:rsid w:val="00577B7E"/>
    <w:rsid w:val="00580541"/>
    <w:rsid w:val="00583DCC"/>
    <w:rsid w:val="005904F1"/>
    <w:rsid w:val="00590AA7"/>
    <w:rsid w:val="00590C11"/>
    <w:rsid w:val="00594A50"/>
    <w:rsid w:val="00594F0F"/>
    <w:rsid w:val="005A0D6B"/>
    <w:rsid w:val="005B1D5A"/>
    <w:rsid w:val="005B71E5"/>
    <w:rsid w:val="005B7F5A"/>
    <w:rsid w:val="005C0B27"/>
    <w:rsid w:val="005C6729"/>
    <w:rsid w:val="005C720D"/>
    <w:rsid w:val="005D05BC"/>
    <w:rsid w:val="005D4DEA"/>
    <w:rsid w:val="005D4FAF"/>
    <w:rsid w:val="005D63BE"/>
    <w:rsid w:val="005D6EE6"/>
    <w:rsid w:val="005E6BC6"/>
    <w:rsid w:val="005F0555"/>
    <w:rsid w:val="005F0B95"/>
    <w:rsid w:val="005F0C18"/>
    <w:rsid w:val="005F3614"/>
    <w:rsid w:val="005F4F17"/>
    <w:rsid w:val="006018B6"/>
    <w:rsid w:val="00603E06"/>
    <w:rsid w:val="00604859"/>
    <w:rsid w:val="00605DF1"/>
    <w:rsid w:val="00605E3F"/>
    <w:rsid w:val="0060646F"/>
    <w:rsid w:val="00615B49"/>
    <w:rsid w:val="00622CFF"/>
    <w:rsid w:val="00626658"/>
    <w:rsid w:val="00627AB8"/>
    <w:rsid w:val="00630599"/>
    <w:rsid w:val="00631694"/>
    <w:rsid w:val="00633188"/>
    <w:rsid w:val="006331EC"/>
    <w:rsid w:val="0063387C"/>
    <w:rsid w:val="0063653A"/>
    <w:rsid w:val="00636736"/>
    <w:rsid w:val="00637261"/>
    <w:rsid w:val="00641D68"/>
    <w:rsid w:val="0064293F"/>
    <w:rsid w:val="00651800"/>
    <w:rsid w:val="00651AFC"/>
    <w:rsid w:val="0065444D"/>
    <w:rsid w:val="00657010"/>
    <w:rsid w:val="00660787"/>
    <w:rsid w:val="00662911"/>
    <w:rsid w:val="006671C0"/>
    <w:rsid w:val="00670427"/>
    <w:rsid w:val="0067267A"/>
    <w:rsid w:val="006762EB"/>
    <w:rsid w:val="00681DD2"/>
    <w:rsid w:val="0068628A"/>
    <w:rsid w:val="006873C5"/>
    <w:rsid w:val="00692155"/>
    <w:rsid w:val="00695A4D"/>
    <w:rsid w:val="006A6EDC"/>
    <w:rsid w:val="006A7E5F"/>
    <w:rsid w:val="006B1BAB"/>
    <w:rsid w:val="006B22E6"/>
    <w:rsid w:val="006B30C6"/>
    <w:rsid w:val="006B3217"/>
    <w:rsid w:val="006B57BA"/>
    <w:rsid w:val="006B6006"/>
    <w:rsid w:val="006B718B"/>
    <w:rsid w:val="006C30F4"/>
    <w:rsid w:val="006D4978"/>
    <w:rsid w:val="006D6245"/>
    <w:rsid w:val="006E2F65"/>
    <w:rsid w:val="006E5A9D"/>
    <w:rsid w:val="006E6666"/>
    <w:rsid w:val="006F1E84"/>
    <w:rsid w:val="006F3BFD"/>
    <w:rsid w:val="00712E85"/>
    <w:rsid w:val="0071456C"/>
    <w:rsid w:val="00714DB4"/>
    <w:rsid w:val="00714E35"/>
    <w:rsid w:val="00716885"/>
    <w:rsid w:val="00716E44"/>
    <w:rsid w:val="00722357"/>
    <w:rsid w:val="007230D9"/>
    <w:rsid w:val="00724ABF"/>
    <w:rsid w:val="00727DF8"/>
    <w:rsid w:val="0073051F"/>
    <w:rsid w:val="00731F51"/>
    <w:rsid w:val="00734253"/>
    <w:rsid w:val="00735F52"/>
    <w:rsid w:val="00741460"/>
    <w:rsid w:val="007421B5"/>
    <w:rsid w:val="007427D0"/>
    <w:rsid w:val="007500AB"/>
    <w:rsid w:val="00751C37"/>
    <w:rsid w:val="00751EBB"/>
    <w:rsid w:val="00753F0E"/>
    <w:rsid w:val="00755EA2"/>
    <w:rsid w:val="00756F20"/>
    <w:rsid w:val="00757EDC"/>
    <w:rsid w:val="007661DA"/>
    <w:rsid w:val="00775183"/>
    <w:rsid w:val="007779B5"/>
    <w:rsid w:val="00777CEA"/>
    <w:rsid w:val="00777D19"/>
    <w:rsid w:val="00783F41"/>
    <w:rsid w:val="00786577"/>
    <w:rsid w:val="007928C0"/>
    <w:rsid w:val="007A002E"/>
    <w:rsid w:val="007A460E"/>
    <w:rsid w:val="007A474B"/>
    <w:rsid w:val="007A50F9"/>
    <w:rsid w:val="007A55DD"/>
    <w:rsid w:val="007A6252"/>
    <w:rsid w:val="007B1A80"/>
    <w:rsid w:val="007B2196"/>
    <w:rsid w:val="007B23F1"/>
    <w:rsid w:val="007B4FBC"/>
    <w:rsid w:val="007B6A43"/>
    <w:rsid w:val="007B6FA0"/>
    <w:rsid w:val="007C21D1"/>
    <w:rsid w:val="007C2788"/>
    <w:rsid w:val="007D4013"/>
    <w:rsid w:val="007D5AA7"/>
    <w:rsid w:val="007E31A0"/>
    <w:rsid w:val="007E3580"/>
    <w:rsid w:val="007E58C1"/>
    <w:rsid w:val="007E730A"/>
    <w:rsid w:val="007F1617"/>
    <w:rsid w:val="007F46A6"/>
    <w:rsid w:val="007F6B3A"/>
    <w:rsid w:val="00803A33"/>
    <w:rsid w:val="008058D1"/>
    <w:rsid w:val="00810031"/>
    <w:rsid w:val="00817149"/>
    <w:rsid w:val="008208CF"/>
    <w:rsid w:val="00822AC7"/>
    <w:rsid w:val="00823C71"/>
    <w:rsid w:val="008304A3"/>
    <w:rsid w:val="008306DE"/>
    <w:rsid w:val="00831628"/>
    <w:rsid w:val="008331CC"/>
    <w:rsid w:val="008416B0"/>
    <w:rsid w:val="00847178"/>
    <w:rsid w:val="00852749"/>
    <w:rsid w:val="00854FF0"/>
    <w:rsid w:val="00857696"/>
    <w:rsid w:val="00863833"/>
    <w:rsid w:val="00863E10"/>
    <w:rsid w:val="00864147"/>
    <w:rsid w:val="008646C9"/>
    <w:rsid w:val="008733CD"/>
    <w:rsid w:val="00874F0F"/>
    <w:rsid w:val="008804C5"/>
    <w:rsid w:val="008812A2"/>
    <w:rsid w:val="008840AC"/>
    <w:rsid w:val="00884B77"/>
    <w:rsid w:val="00886356"/>
    <w:rsid w:val="00894ED6"/>
    <w:rsid w:val="008978B0"/>
    <w:rsid w:val="00897C34"/>
    <w:rsid w:val="008A50B4"/>
    <w:rsid w:val="008A5E4B"/>
    <w:rsid w:val="008A5E81"/>
    <w:rsid w:val="008B08EB"/>
    <w:rsid w:val="008B28DF"/>
    <w:rsid w:val="008B29EA"/>
    <w:rsid w:val="008B4516"/>
    <w:rsid w:val="008B7D03"/>
    <w:rsid w:val="008C47CE"/>
    <w:rsid w:val="008D4531"/>
    <w:rsid w:val="008D50A6"/>
    <w:rsid w:val="008D5228"/>
    <w:rsid w:val="008D7092"/>
    <w:rsid w:val="008F0D71"/>
    <w:rsid w:val="008F5D73"/>
    <w:rsid w:val="008F6E6C"/>
    <w:rsid w:val="00900FD5"/>
    <w:rsid w:val="00903D81"/>
    <w:rsid w:val="00905810"/>
    <w:rsid w:val="009100AE"/>
    <w:rsid w:val="00912996"/>
    <w:rsid w:val="00916E73"/>
    <w:rsid w:val="00916E7A"/>
    <w:rsid w:val="00920FC4"/>
    <w:rsid w:val="009226CD"/>
    <w:rsid w:val="00925C6E"/>
    <w:rsid w:val="00930DB9"/>
    <w:rsid w:val="00935455"/>
    <w:rsid w:val="00935FC2"/>
    <w:rsid w:val="00940497"/>
    <w:rsid w:val="00946938"/>
    <w:rsid w:val="00946C88"/>
    <w:rsid w:val="00946D6C"/>
    <w:rsid w:val="009476EC"/>
    <w:rsid w:val="0095016B"/>
    <w:rsid w:val="00957FEF"/>
    <w:rsid w:val="009627B5"/>
    <w:rsid w:val="009649C1"/>
    <w:rsid w:val="0096739B"/>
    <w:rsid w:val="009755EE"/>
    <w:rsid w:val="0097653F"/>
    <w:rsid w:val="00976F44"/>
    <w:rsid w:val="00982E9A"/>
    <w:rsid w:val="00986180"/>
    <w:rsid w:val="009900E7"/>
    <w:rsid w:val="009970B3"/>
    <w:rsid w:val="009A33D4"/>
    <w:rsid w:val="009A60EC"/>
    <w:rsid w:val="009A7A8D"/>
    <w:rsid w:val="009B1791"/>
    <w:rsid w:val="009B19EF"/>
    <w:rsid w:val="009B37B5"/>
    <w:rsid w:val="009B3F0D"/>
    <w:rsid w:val="009C01C9"/>
    <w:rsid w:val="009C2CFA"/>
    <w:rsid w:val="009C6BEA"/>
    <w:rsid w:val="009C7051"/>
    <w:rsid w:val="009C761D"/>
    <w:rsid w:val="009D023F"/>
    <w:rsid w:val="009D15E3"/>
    <w:rsid w:val="009D2831"/>
    <w:rsid w:val="009D5564"/>
    <w:rsid w:val="009D70A1"/>
    <w:rsid w:val="009D7723"/>
    <w:rsid w:val="009E138C"/>
    <w:rsid w:val="009E1E5B"/>
    <w:rsid w:val="009E2C35"/>
    <w:rsid w:val="009E392B"/>
    <w:rsid w:val="009E7671"/>
    <w:rsid w:val="009E7DFC"/>
    <w:rsid w:val="009F17A5"/>
    <w:rsid w:val="009F24AE"/>
    <w:rsid w:val="009F2C77"/>
    <w:rsid w:val="009F6A4D"/>
    <w:rsid w:val="009F6FEE"/>
    <w:rsid w:val="00A0041F"/>
    <w:rsid w:val="00A00885"/>
    <w:rsid w:val="00A00FF4"/>
    <w:rsid w:val="00A021DC"/>
    <w:rsid w:val="00A02AA5"/>
    <w:rsid w:val="00A02DED"/>
    <w:rsid w:val="00A02E6F"/>
    <w:rsid w:val="00A037AC"/>
    <w:rsid w:val="00A11AD9"/>
    <w:rsid w:val="00A149C3"/>
    <w:rsid w:val="00A14E9D"/>
    <w:rsid w:val="00A1538D"/>
    <w:rsid w:val="00A15D64"/>
    <w:rsid w:val="00A1695E"/>
    <w:rsid w:val="00A248C4"/>
    <w:rsid w:val="00A27EA0"/>
    <w:rsid w:val="00A305BD"/>
    <w:rsid w:val="00A32867"/>
    <w:rsid w:val="00A32C18"/>
    <w:rsid w:val="00A33040"/>
    <w:rsid w:val="00A34FE5"/>
    <w:rsid w:val="00A37CA0"/>
    <w:rsid w:val="00A40229"/>
    <w:rsid w:val="00A415FE"/>
    <w:rsid w:val="00A41DEA"/>
    <w:rsid w:val="00A43762"/>
    <w:rsid w:val="00A44063"/>
    <w:rsid w:val="00A453DF"/>
    <w:rsid w:val="00A47CA4"/>
    <w:rsid w:val="00A50134"/>
    <w:rsid w:val="00A52909"/>
    <w:rsid w:val="00A54BF2"/>
    <w:rsid w:val="00A569EB"/>
    <w:rsid w:val="00A6588C"/>
    <w:rsid w:val="00A66F74"/>
    <w:rsid w:val="00A712EC"/>
    <w:rsid w:val="00A86736"/>
    <w:rsid w:val="00A86A19"/>
    <w:rsid w:val="00A870C7"/>
    <w:rsid w:val="00A907E1"/>
    <w:rsid w:val="00A9218E"/>
    <w:rsid w:val="00A97C5C"/>
    <w:rsid w:val="00AA486C"/>
    <w:rsid w:val="00AA4E17"/>
    <w:rsid w:val="00AA583A"/>
    <w:rsid w:val="00AB1950"/>
    <w:rsid w:val="00AB3E29"/>
    <w:rsid w:val="00AB4758"/>
    <w:rsid w:val="00AC0184"/>
    <w:rsid w:val="00AC606C"/>
    <w:rsid w:val="00AC792D"/>
    <w:rsid w:val="00AD00AA"/>
    <w:rsid w:val="00AD0756"/>
    <w:rsid w:val="00AD2DE2"/>
    <w:rsid w:val="00AD31B5"/>
    <w:rsid w:val="00AD3A8C"/>
    <w:rsid w:val="00AD57CB"/>
    <w:rsid w:val="00AD7575"/>
    <w:rsid w:val="00AE1BF1"/>
    <w:rsid w:val="00AE5E5F"/>
    <w:rsid w:val="00AF043D"/>
    <w:rsid w:val="00AF2BB0"/>
    <w:rsid w:val="00AF35F8"/>
    <w:rsid w:val="00AF3A23"/>
    <w:rsid w:val="00AF4ECE"/>
    <w:rsid w:val="00B0042A"/>
    <w:rsid w:val="00B039BF"/>
    <w:rsid w:val="00B04714"/>
    <w:rsid w:val="00B04CF4"/>
    <w:rsid w:val="00B05A16"/>
    <w:rsid w:val="00B06BD1"/>
    <w:rsid w:val="00B14B58"/>
    <w:rsid w:val="00B24639"/>
    <w:rsid w:val="00B24F56"/>
    <w:rsid w:val="00B25117"/>
    <w:rsid w:val="00B26A31"/>
    <w:rsid w:val="00B345A4"/>
    <w:rsid w:val="00B3690D"/>
    <w:rsid w:val="00B36B76"/>
    <w:rsid w:val="00B3716C"/>
    <w:rsid w:val="00B41EE1"/>
    <w:rsid w:val="00B43365"/>
    <w:rsid w:val="00B50103"/>
    <w:rsid w:val="00B50B05"/>
    <w:rsid w:val="00B534BB"/>
    <w:rsid w:val="00B54304"/>
    <w:rsid w:val="00B55854"/>
    <w:rsid w:val="00B56D93"/>
    <w:rsid w:val="00B604DF"/>
    <w:rsid w:val="00B64DB5"/>
    <w:rsid w:val="00B67135"/>
    <w:rsid w:val="00B720B1"/>
    <w:rsid w:val="00B73BF0"/>
    <w:rsid w:val="00B74A3C"/>
    <w:rsid w:val="00B8087E"/>
    <w:rsid w:val="00B82A9C"/>
    <w:rsid w:val="00B92960"/>
    <w:rsid w:val="00B93EE0"/>
    <w:rsid w:val="00B9793C"/>
    <w:rsid w:val="00BA3E13"/>
    <w:rsid w:val="00BA45AD"/>
    <w:rsid w:val="00BA494F"/>
    <w:rsid w:val="00BA6501"/>
    <w:rsid w:val="00BB0DDF"/>
    <w:rsid w:val="00BB0E54"/>
    <w:rsid w:val="00BB13AE"/>
    <w:rsid w:val="00BB303E"/>
    <w:rsid w:val="00BB31BC"/>
    <w:rsid w:val="00BB5DDF"/>
    <w:rsid w:val="00BB60DC"/>
    <w:rsid w:val="00BB6C89"/>
    <w:rsid w:val="00BB7384"/>
    <w:rsid w:val="00BC100A"/>
    <w:rsid w:val="00BC14E2"/>
    <w:rsid w:val="00BC3E16"/>
    <w:rsid w:val="00BC3F7C"/>
    <w:rsid w:val="00BC41C5"/>
    <w:rsid w:val="00BC561C"/>
    <w:rsid w:val="00BC6652"/>
    <w:rsid w:val="00BC6D00"/>
    <w:rsid w:val="00BD4603"/>
    <w:rsid w:val="00BD4990"/>
    <w:rsid w:val="00BD4BCE"/>
    <w:rsid w:val="00BE044D"/>
    <w:rsid w:val="00BE1E1E"/>
    <w:rsid w:val="00BE2313"/>
    <w:rsid w:val="00BE3D4B"/>
    <w:rsid w:val="00BF0DA8"/>
    <w:rsid w:val="00BF2D20"/>
    <w:rsid w:val="00BF4A1A"/>
    <w:rsid w:val="00BF59F5"/>
    <w:rsid w:val="00C0097D"/>
    <w:rsid w:val="00C021B5"/>
    <w:rsid w:val="00C06C06"/>
    <w:rsid w:val="00C074F0"/>
    <w:rsid w:val="00C07A1F"/>
    <w:rsid w:val="00C13183"/>
    <w:rsid w:val="00C13299"/>
    <w:rsid w:val="00C21A2F"/>
    <w:rsid w:val="00C255E8"/>
    <w:rsid w:val="00C2673C"/>
    <w:rsid w:val="00C34C59"/>
    <w:rsid w:val="00C3575B"/>
    <w:rsid w:val="00C461B8"/>
    <w:rsid w:val="00C51247"/>
    <w:rsid w:val="00C54787"/>
    <w:rsid w:val="00C56E04"/>
    <w:rsid w:val="00C61448"/>
    <w:rsid w:val="00C633B3"/>
    <w:rsid w:val="00C64DC9"/>
    <w:rsid w:val="00C65FF3"/>
    <w:rsid w:val="00C675B0"/>
    <w:rsid w:val="00C709AB"/>
    <w:rsid w:val="00C71394"/>
    <w:rsid w:val="00C72CCC"/>
    <w:rsid w:val="00C74E9A"/>
    <w:rsid w:val="00C81B44"/>
    <w:rsid w:val="00C85BAE"/>
    <w:rsid w:val="00C8758F"/>
    <w:rsid w:val="00C87620"/>
    <w:rsid w:val="00C9766D"/>
    <w:rsid w:val="00CA0ACB"/>
    <w:rsid w:val="00CA0C46"/>
    <w:rsid w:val="00CA5D8F"/>
    <w:rsid w:val="00CA7CE6"/>
    <w:rsid w:val="00CB6377"/>
    <w:rsid w:val="00CC559A"/>
    <w:rsid w:val="00CD0A75"/>
    <w:rsid w:val="00CD60D3"/>
    <w:rsid w:val="00CD6DF1"/>
    <w:rsid w:val="00CE61CE"/>
    <w:rsid w:val="00CF1F20"/>
    <w:rsid w:val="00CF2543"/>
    <w:rsid w:val="00CF6339"/>
    <w:rsid w:val="00D00476"/>
    <w:rsid w:val="00D0795F"/>
    <w:rsid w:val="00D135CC"/>
    <w:rsid w:val="00D25493"/>
    <w:rsid w:val="00D315A5"/>
    <w:rsid w:val="00D36423"/>
    <w:rsid w:val="00D36D57"/>
    <w:rsid w:val="00D403B5"/>
    <w:rsid w:val="00D41110"/>
    <w:rsid w:val="00D426D4"/>
    <w:rsid w:val="00D4302E"/>
    <w:rsid w:val="00D44334"/>
    <w:rsid w:val="00D4714C"/>
    <w:rsid w:val="00D4733C"/>
    <w:rsid w:val="00D57677"/>
    <w:rsid w:val="00D62D3E"/>
    <w:rsid w:val="00D653A7"/>
    <w:rsid w:val="00D65656"/>
    <w:rsid w:val="00D73492"/>
    <w:rsid w:val="00D741DC"/>
    <w:rsid w:val="00D776A7"/>
    <w:rsid w:val="00D827F5"/>
    <w:rsid w:val="00D91EF4"/>
    <w:rsid w:val="00D920BB"/>
    <w:rsid w:val="00D96D8F"/>
    <w:rsid w:val="00DA26F6"/>
    <w:rsid w:val="00DA34C1"/>
    <w:rsid w:val="00DA3DA0"/>
    <w:rsid w:val="00DB11FD"/>
    <w:rsid w:val="00DB17C3"/>
    <w:rsid w:val="00DB304C"/>
    <w:rsid w:val="00DB30D5"/>
    <w:rsid w:val="00DB4D97"/>
    <w:rsid w:val="00DB59CE"/>
    <w:rsid w:val="00DB6118"/>
    <w:rsid w:val="00DC1CE6"/>
    <w:rsid w:val="00DC35EE"/>
    <w:rsid w:val="00DC4758"/>
    <w:rsid w:val="00DD2EEF"/>
    <w:rsid w:val="00DD6A55"/>
    <w:rsid w:val="00DD754D"/>
    <w:rsid w:val="00DD7AA9"/>
    <w:rsid w:val="00DD7B04"/>
    <w:rsid w:val="00DE0348"/>
    <w:rsid w:val="00DE0672"/>
    <w:rsid w:val="00DE07C7"/>
    <w:rsid w:val="00DE3549"/>
    <w:rsid w:val="00DF0B67"/>
    <w:rsid w:val="00DF187C"/>
    <w:rsid w:val="00DF19D3"/>
    <w:rsid w:val="00DF32B5"/>
    <w:rsid w:val="00DF34E9"/>
    <w:rsid w:val="00DF419E"/>
    <w:rsid w:val="00DF6683"/>
    <w:rsid w:val="00DF78CA"/>
    <w:rsid w:val="00E02DAD"/>
    <w:rsid w:val="00E0398C"/>
    <w:rsid w:val="00E050AB"/>
    <w:rsid w:val="00E060BD"/>
    <w:rsid w:val="00E07C20"/>
    <w:rsid w:val="00E11918"/>
    <w:rsid w:val="00E1233A"/>
    <w:rsid w:val="00E12CC7"/>
    <w:rsid w:val="00E13ABC"/>
    <w:rsid w:val="00E14103"/>
    <w:rsid w:val="00E1444D"/>
    <w:rsid w:val="00E150AF"/>
    <w:rsid w:val="00E20B41"/>
    <w:rsid w:val="00E20F27"/>
    <w:rsid w:val="00E228A5"/>
    <w:rsid w:val="00E23816"/>
    <w:rsid w:val="00E24DED"/>
    <w:rsid w:val="00E26F00"/>
    <w:rsid w:val="00E27822"/>
    <w:rsid w:val="00E27FD9"/>
    <w:rsid w:val="00E30079"/>
    <w:rsid w:val="00E3039D"/>
    <w:rsid w:val="00E31177"/>
    <w:rsid w:val="00E32BB5"/>
    <w:rsid w:val="00E375B5"/>
    <w:rsid w:val="00E408F1"/>
    <w:rsid w:val="00E441C1"/>
    <w:rsid w:val="00E468EE"/>
    <w:rsid w:val="00E4713B"/>
    <w:rsid w:val="00E51E88"/>
    <w:rsid w:val="00E554C9"/>
    <w:rsid w:val="00E56408"/>
    <w:rsid w:val="00E57508"/>
    <w:rsid w:val="00E61580"/>
    <w:rsid w:val="00E70DDD"/>
    <w:rsid w:val="00E70EDC"/>
    <w:rsid w:val="00E71F94"/>
    <w:rsid w:val="00E72A60"/>
    <w:rsid w:val="00E76D29"/>
    <w:rsid w:val="00E81411"/>
    <w:rsid w:val="00E814A0"/>
    <w:rsid w:val="00E861E9"/>
    <w:rsid w:val="00E90BA9"/>
    <w:rsid w:val="00E9220F"/>
    <w:rsid w:val="00E930B8"/>
    <w:rsid w:val="00E95022"/>
    <w:rsid w:val="00EB3D8B"/>
    <w:rsid w:val="00EB5565"/>
    <w:rsid w:val="00EC103F"/>
    <w:rsid w:val="00EC2A9D"/>
    <w:rsid w:val="00EC3F72"/>
    <w:rsid w:val="00EC4863"/>
    <w:rsid w:val="00EC55AB"/>
    <w:rsid w:val="00ED0CB5"/>
    <w:rsid w:val="00ED1DE2"/>
    <w:rsid w:val="00ED2AB2"/>
    <w:rsid w:val="00ED3919"/>
    <w:rsid w:val="00EE0AA6"/>
    <w:rsid w:val="00EE0D54"/>
    <w:rsid w:val="00EE1933"/>
    <w:rsid w:val="00EE19C1"/>
    <w:rsid w:val="00EE7D87"/>
    <w:rsid w:val="00EF0477"/>
    <w:rsid w:val="00EF2388"/>
    <w:rsid w:val="00EF23C9"/>
    <w:rsid w:val="00EF27A7"/>
    <w:rsid w:val="00F00AD6"/>
    <w:rsid w:val="00F01DDE"/>
    <w:rsid w:val="00F13A27"/>
    <w:rsid w:val="00F13B78"/>
    <w:rsid w:val="00F148DD"/>
    <w:rsid w:val="00F15C5B"/>
    <w:rsid w:val="00F17D85"/>
    <w:rsid w:val="00F21708"/>
    <w:rsid w:val="00F223D6"/>
    <w:rsid w:val="00F22B67"/>
    <w:rsid w:val="00F25200"/>
    <w:rsid w:val="00F26A80"/>
    <w:rsid w:val="00F31928"/>
    <w:rsid w:val="00F3600D"/>
    <w:rsid w:val="00F37408"/>
    <w:rsid w:val="00F41B4D"/>
    <w:rsid w:val="00F42EDF"/>
    <w:rsid w:val="00F445E4"/>
    <w:rsid w:val="00F464F6"/>
    <w:rsid w:val="00F5023E"/>
    <w:rsid w:val="00F539EA"/>
    <w:rsid w:val="00F55948"/>
    <w:rsid w:val="00F56001"/>
    <w:rsid w:val="00F563AE"/>
    <w:rsid w:val="00F572A1"/>
    <w:rsid w:val="00F61E5C"/>
    <w:rsid w:val="00F62579"/>
    <w:rsid w:val="00F634C2"/>
    <w:rsid w:val="00F63E02"/>
    <w:rsid w:val="00F645EE"/>
    <w:rsid w:val="00F64B3E"/>
    <w:rsid w:val="00F64ED1"/>
    <w:rsid w:val="00F65539"/>
    <w:rsid w:val="00F72026"/>
    <w:rsid w:val="00F74B1B"/>
    <w:rsid w:val="00F776BA"/>
    <w:rsid w:val="00F82B8C"/>
    <w:rsid w:val="00F837F9"/>
    <w:rsid w:val="00F8592C"/>
    <w:rsid w:val="00F87283"/>
    <w:rsid w:val="00F925E5"/>
    <w:rsid w:val="00F92E51"/>
    <w:rsid w:val="00F93E72"/>
    <w:rsid w:val="00F968B3"/>
    <w:rsid w:val="00F96E1C"/>
    <w:rsid w:val="00FA0344"/>
    <w:rsid w:val="00FA79C9"/>
    <w:rsid w:val="00FB170A"/>
    <w:rsid w:val="00FB3075"/>
    <w:rsid w:val="00FB374C"/>
    <w:rsid w:val="00FB7D6F"/>
    <w:rsid w:val="00FB7F33"/>
    <w:rsid w:val="00FC569F"/>
    <w:rsid w:val="00FC5E12"/>
    <w:rsid w:val="00FD1836"/>
    <w:rsid w:val="00FD2823"/>
    <w:rsid w:val="00FD340B"/>
    <w:rsid w:val="00FD3B73"/>
    <w:rsid w:val="00FD7180"/>
    <w:rsid w:val="00FD78FA"/>
    <w:rsid w:val="00FE12C7"/>
    <w:rsid w:val="00FE36BE"/>
    <w:rsid w:val="00FE6E64"/>
    <w:rsid w:val="00FF1EC4"/>
    <w:rsid w:val="00FF52EC"/>
    <w:rsid w:val="00FF5745"/>
    <w:rsid w:val="00FF6210"/>
    <w:rsid w:val="00FF73A2"/>
    <w:rsid w:val="05E37E89"/>
    <w:rsid w:val="177E8A88"/>
    <w:rsid w:val="1CDA73A1"/>
    <w:rsid w:val="1D437E6D"/>
    <w:rsid w:val="28677A0C"/>
    <w:rsid w:val="49B22435"/>
    <w:rsid w:val="4B4DF496"/>
    <w:rsid w:val="4BC5ECA5"/>
    <w:rsid w:val="561BABC6"/>
    <w:rsid w:val="6A880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74BE8"/>
  <w15:chartTrackingRefBased/>
  <w15:docId w15:val="{C81566D8-6E0A-4A33-B2AA-40E2D4C5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628"/>
    <w:pPr>
      <w:widowControl w:val="0"/>
      <w:bidi/>
      <w:ind w:firstLine="454"/>
      <w:jc w:val="mediumKashida"/>
    </w:pPr>
    <w:rPr>
      <w:rFonts w:ascii="Tahoma" w:hAnsi="Tahoma" w:cs="Traditional Arabic"/>
      <w:color w:val="000000"/>
      <w:sz w:val="36"/>
      <w:szCs w:val="36"/>
      <w:lang w:eastAsia="ar-SA"/>
    </w:rPr>
  </w:style>
  <w:style w:type="paragraph" w:styleId="Heading1">
    <w:name w:val="heading 1"/>
    <w:next w:val="Normal"/>
    <w:qFormat/>
    <w:rsid w:val="00594A50"/>
    <w:pPr>
      <w:keepNext/>
      <w:spacing w:after="240"/>
      <w:outlineLvl w:val="0"/>
    </w:pPr>
    <w:rPr>
      <w:b/>
      <w:bCs/>
      <w:noProof/>
      <w:color w:val="000000"/>
      <w:kern w:val="32"/>
      <w:sz w:val="32"/>
      <w:szCs w:val="36"/>
      <w:lang w:eastAsia="ar-SA"/>
    </w:rPr>
  </w:style>
  <w:style w:type="paragraph" w:styleId="Heading2">
    <w:name w:val="heading 2"/>
    <w:next w:val="Normal"/>
    <w:qFormat/>
    <w:rsid w:val="00F925E5"/>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F925E5"/>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233C7F"/>
    <w:pPr>
      <w:keepNext/>
      <w:spacing w:before="240" w:after="60"/>
      <w:outlineLvl w:val="3"/>
    </w:pPr>
    <w:rPr>
      <w:b/>
      <w:bCs/>
      <w:noProof/>
      <w:color w:val="000000"/>
      <w:sz w:val="28"/>
      <w:szCs w:val="28"/>
      <w:lang w:eastAsia="ar-SA"/>
    </w:rPr>
  </w:style>
  <w:style w:type="paragraph" w:styleId="Heading5">
    <w:name w:val="heading 5"/>
    <w:next w:val="Normal"/>
    <w:qFormat/>
    <w:rsid w:val="00233C7F"/>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233C7F"/>
    <w:pPr>
      <w:spacing w:before="240" w:after="60"/>
      <w:outlineLvl w:val="5"/>
    </w:pPr>
    <w:rPr>
      <w:b/>
      <w:bCs/>
      <w:noProof/>
      <w:color w:val="000000"/>
      <w:sz w:val="22"/>
      <w:szCs w:val="22"/>
      <w:lang w:eastAsia="ar-SA"/>
    </w:rPr>
  </w:style>
  <w:style w:type="paragraph" w:styleId="Heading7">
    <w:name w:val="heading 7"/>
    <w:next w:val="Normal"/>
    <w:qFormat/>
    <w:rsid w:val="00233C7F"/>
    <w:pPr>
      <w:spacing w:before="240" w:after="60"/>
      <w:outlineLvl w:val="6"/>
    </w:pPr>
    <w:rPr>
      <w:noProof/>
      <w:color w:val="000000"/>
      <w:sz w:val="24"/>
      <w:szCs w:val="24"/>
      <w:lang w:eastAsia="ar-SA"/>
    </w:rPr>
  </w:style>
  <w:style w:type="paragraph" w:styleId="Heading8">
    <w:name w:val="heading 8"/>
    <w:next w:val="Normal"/>
    <w:qFormat/>
    <w:rsid w:val="00233C7F"/>
    <w:pPr>
      <w:spacing w:before="240" w:after="60"/>
      <w:outlineLvl w:val="7"/>
    </w:pPr>
    <w:rPr>
      <w:i/>
      <w:iCs/>
      <w:noProof/>
      <w:color w:val="000000"/>
      <w:sz w:val="24"/>
      <w:szCs w:val="24"/>
      <w:lang w:eastAsia="ar-SA"/>
    </w:rPr>
  </w:style>
  <w:style w:type="paragraph" w:styleId="Heading9">
    <w:name w:val="heading 9"/>
    <w:next w:val="Normal"/>
    <w:qFormat/>
    <w:rsid w:val="00233C7F"/>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left="567" w:hanging="567"/>
      <w:jc w:val="both"/>
    </w:pPr>
    <w:rPr>
      <w:szCs w:val="28"/>
    </w:rPr>
  </w:style>
  <w:style w:type="paragraph" w:customStyle="1" w:styleId="11">
    <w:name w:val="عنوان 11"/>
    <w:next w:val="Normal"/>
    <w:rsid w:val="004A43C4"/>
    <w:rPr>
      <w:rFonts w:ascii="Tahoma" w:hAnsi="Tahoma" w:cs="Andalus"/>
      <w:b/>
      <w:bCs/>
      <w:color w:val="000000"/>
      <w:sz w:val="40"/>
      <w:szCs w:val="40"/>
      <w:lang w:eastAsia="ar-SA"/>
    </w:rPr>
  </w:style>
  <w:style w:type="paragraph" w:customStyle="1" w:styleId="10">
    <w:name w:val="عنوان 10"/>
    <w:next w:val="Normal"/>
    <w:rsid w:val="00DF187C"/>
    <w:pPr>
      <w:bidi/>
    </w:pPr>
    <w:rPr>
      <w:rFonts w:ascii="Tahoma" w:hAnsi="Tahoma" w:cs="Monotype Koufi"/>
      <w:bCs/>
      <w:color w:val="000000"/>
      <w:sz w:val="36"/>
      <w:szCs w:val="40"/>
      <w:lang w:eastAsia="ar-SA"/>
    </w:rPr>
  </w:style>
  <w:style w:type="paragraph" w:customStyle="1" w:styleId="12">
    <w:name w:val="عنوان 12"/>
    <w:next w:val="Normal"/>
    <w:rsid w:val="00C56E04"/>
    <w:rPr>
      <w:b/>
      <w:bCs/>
      <w:color w:val="000000"/>
      <w:sz w:val="40"/>
      <w:szCs w:val="40"/>
      <w:lang w:eastAsia="ar-SA"/>
    </w:rPr>
  </w:style>
  <w:style w:type="paragraph" w:customStyle="1" w:styleId="13">
    <w:name w:val="عنوان 13"/>
    <w:next w:val="Normal"/>
    <w:rsid w:val="00C56E04"/>
    <w:rPr>
      <w:rFonts w:ascii="Tahoma" w:hAnsi="Tahoma" w:cs="Simplified Arabic"/>
      <w:b/>
      <w:bCs/>
      <w:i/>
      <w:iCs/>
      <w:color w:val="000000"/>
      <w:sz w:val="36"/>
      <w:szCs w:val="36"/>
      <w:lang w:eastAsia="ar-SA"/>
    </w:rPr>
  </w:style>
  <w:style w:type="paragraph" w:customStyle="1" w:styleId="14">
    <w:name w:val="عنوان 14"/>
    <w:next w:val="Normal"/>
    <w:rsid w:val="00C56E04"/>
    <w:rPr>
      <w:rFonts w:ascii="Tahoma" w:hAnsi="Tahoma" w:cs="Traditional Arabic"/>
      <w:b/>
      <w:bCs/>
      <w:color w:val="000000"/>
      <w:sz w:val="32"/>
      <w:szCs w:val="32"/>
      <w:lang w:eastAsia="ar-SA"/>
    </w:rPr>
  </w:style>
  <w:style w:type="paragraph" w:customStyle="1" w:styleId="a2">
    <w:name w:val="نمط الشعر"/>
    <w:autoRedefine/>
    <w:rsid w:val="00F925E5"/>
    <w:rPr>
      <w:rFonts w:ascii="Tahoma" w:hAnsi="Tahoma" w:cs="Traditional Arabic"/>
      <w:noProof/>
      <w:color w:val="000000"/>
      <w:sz w:val="36"/>
      <w:szCs w:val="36"/>
      <w:lang w:eastAsia="ar-SA"/>
    </w:rPr>
  </w:style>
  <w:style w:type="paragraph" w:styleId="Header">
    <w:name w:val="header"/>
    <w:basedOn w:val="Normal"/>
    <w:rsid w:val="00F13A27"/>
    <w:pPr>
      <w:tabs>
        <w:tab w:val="center" w:pos="4153"/>
        <w:tab w:val="right" w:pos="8306"/>
      </w:tabs>
    </w:pPr>
  </w:style>
  <w:style w:type="paragraph" w:styleId="Footer">
    <w:name w:val="footer"/>
    <w:basedOn w:val="Normal"/>
    <w:rsid w:val="00F13A27"/>
    <w:pPr>
      <w:tabs>
        <w:tab w:val="center" w:pos="4153"/>
        <w:tab w:val="right" w:pos="8306"/>
      </w:tabs>
    </w:pPr>
  </w:style>
  <w:style w:type="paragraph" w:styleId="BalloonText">
    <w:name w:val="Balloon Text"/>
    <w:basedOn w:val="Normal"/>
    <w:semiHidden/>
    <w:rsid w:val="00557CF3"/>
    <w:rPr>
      <w:rFonts w:cs="Tahoma"/>
      <w:sz w:val="16"/>
      <w:szCs w:val="16"/>
    </w:rPr>
  </w:style>
  <w:style w:type="numbering" w:customStyle="1" w:styleId="a">
    <w:name w:val="ترقيم نقطي"/>
    <w:rsid w:val="00D25493"/>
    <w:pPr>
      <w:numPr>
        <w:numId w:val="6"/>
      </w:numPr>
    </w:pPr>
  </w:style>
  <w:style w:type="table" w:styleId="TableGrid">
    <w:name w:val="Table Grid"/>
    <w:basedOn w:val="TableNormal"/>
    <w:rsid w:val="000471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755EA2"/>
    <w:rPr>
      <w:color w:val="800080"/>
      <w:u w:val="none"/>
    </w:rPr>
  </w:style>
  <w:style w:type="character" w:styleId="Hyperlink">
    <w:name w:val="Hyperlink"/>
    <w:rsid w:val="00255F25"/>
    <w:rPr>
      <w:color w:val="0000FF"/>
      <w:u w:val="single"/>
    </w:rPr>
  </w:style>
  <w:style w:type="numbering" w:customStyle="1" w:styleId="a1">
    <w:name w:val="ترقيم بحروف بمستويين"/>
    <w:rsid w:val="00231DB5"/>
    <w:pPr>
      <w:numPr>
        <w:numId w:val="5"/>
      </w:numPr>
    </w:pPr>
  </w:style>
  <w:style w:type="paragraph" w:styleId="ListParagraph">
    <w:name w:val="List Paragraph"/>
    <w:basedOn w:val="Normal"/>
    <w:uiPriority w:val="34"/>
    <w:qFormat/>
    <w:rsid w:val="0018370A"/>
    <w:pPr>
      <w:ind w:left="720"/>
      <w:contextualSpacing/>
    </w:pPr>
  </w:style>
  <w:style w:type="numbering" w:customStyle="1" w:styleId="a0">
    <w:name w:val="ترقيم بثلاثة مستويات"/>
    <w:rsid w:val="007B2196"/>
    <w:pPr>
      <w:numPr>
        <w:numId w:val="4"/>
      </w:numPr>
    </w:pPr>
  </w:style>
  <w:style w:type="character" w:customStyle="1" w:styleId="2">
    <w:name w:val="عنوان جانبي 2"/>
    <w:rsid w:val="00735F52"/>
    <w:rPr>
      <w:rFonts w:ascii="Times New Roman" w:hAnsi="Times New Roman" w:cs="Times New Roman"/>
      <w:sz w:val="40"/>
      <w:szCs w:val="40"/>
    </w:rPr>
  </w:style>
  <w:style w:type="character" w:customStyle="1" w:styleId="5">
    <w:name w:val="عنوان جانبي 5"/>
    <w:rsid w:val="00735F52"/>
    <w:rPr>
      <w:rFonts w:cs="Times New Roman"/>
      <w:szCs w:val="40"/>
    </w:rPr>
  </w:style>
  <w:style w:type="character" w:customStyle="1" w:styleId="4">
    <w:name w:val="عنوان جانبي 4"/>
    <w:rsid w:val="00735F52"/>
    <w:rPr>
      <w:rFonts w:cs="Times New Roman"/>
      <w:szCs w:val="40"/>
    </w:rPr>
  </w:style>
  <w:style w:type="character" w:customStyle="1" w:styleId="3">
    <w:name w:val="عنوان جانبي 3"/>
    <w:rsid w:val="00735F52"/>
    <w:rPr>
      <w:rFonts w:ascii="Times New Roman" w:hAnsi="Times New Roman" w:cs="Times New Roman"/>
      <w:sz w:val="40"/>
      <w:szCs w:val="40"/>
    </w:rPr>
  </w:style>
  <w:style w:type="character" w:customStyle="1" w:styleId="1">
    <w:name w:val="عنوان جانبي 1"/>
    <w:rsid w:val="001B361C"/>
    <w:rPr>
      <w:rFonts w:cs="Times New Roman"/>
      <w:szCs w:val="40"/>
    </w:rPr>
  </w:style>
  <w:style w:type="paragraph" w:styleId="Caption">
    <w:name w:val="caption"/>
    <w:basedOn w:val="Normal"/>
    <w:next w:val="Normal"/>
    <w:qFormat/>
    <w:rsid w:val="00055F73"/>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0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EEA1C698449D0D4E995A9092AA04589B" ma:contentTypeVersion="0" ma:contentTypeDescription="إنشاء مستند جديد." ma:contentTypeScope="" ma:versionID="c97489ad917f462e107b49e983819f2c">
  <xsd:schema xmlns:xsd="http://www.w3.org/2001/XMLSchema" xmlns:xs="http://www.w3.org/2001/XMLSchema" xmlns:p="http://schemas.microsoft.com/office/2006/metadata/properties" targetNamespace="http://schemas.microsoft.com/office/2006/metadata/properties" ma:root="true" ma:fieldsID="2e0b018098bb9f8b00bcffba6cad5f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B44E9-B5AE-4034-BB13-51713AAA50E3}">
  <ds:schemaRefs>
    <ds:schemaRef ds:uri="http://schemas.microsoft.com/sharepoint/v3/contenttype/forms"/>
  </ds:schemaRefs>
</ds:datastoreItem>
</file>

<file path=customXml/itemProps2.xml><?xml version="1.0" encoding="utf-8"?>
<ds:datastoreItem xmlns:ds="http://schemas.openxmlformats.org/officeDocument/2006/customXml" ds:itemID="{957E3A05-F8A9-415C-B967-A78751C29540}"/>
</file>

<file path=customXml/itemProps3.xml><?xml version="1.0" encoding="utf-8"?>
<ds:datastoreItem xmlns:ds="http://schemas.openxmlformats.org/officeDocument/2006/customXml" ds:itemID="{31AFEBAB-476B-5445-B0E0-B71F97965033}">
  <ds:schemaRefs>
    <ds:schemaRef ds:uri="http://schemas.openxmlformats.org/officeDocument/2006/bibliography"/>
  </ds:schemaRefs>
</ds:datastoreItem>
</file>

<file path=customXml/itemProps4.xml><?xml version="1.0" encoding="utf-8"?>
<ds:datastoreItem xmlns:ds="http://schemas.openxmlformats.org/officeDocument/2006/customXml" ds:itemID="{30539EAB-AD3F-4256-A930-A65B852D8B68}"/>
</file>

<file path=docProps/app.xml><?xml version="1.0" encoding="utf-8"?>
<Properties xmlns="http://schemas.openxmlformats.org/officeDocument/2006/extended-properties" xmlns:vt="http://schemas.openxmlformats.org/officeDocument/2006/docPropsVTypes">
  <Template>Normal.dotm</Template>
  <TotalTime>10</TotalTime>
  <Pages>6</Pages>
  <Words>2740</Words>
  <Characters>15623</Characters>
  <Application>Microsoft Office Word</Application>
  <DocSecurity>0</DocSecurity>
  <Lines>130</Lines>
  <Paragraphs>36</Paragraphs>
  <ScaleCrop>false</ScaleCrop>
  <Company>ABO SALEH</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ALNAFA COMPUTERS</dc:creator>
  <cp:keywords/>
  <dc:description/>
  <cp:lastModifiedBy>Najla Almasoud</cp:lastModifiedBy>
  <cp:revision>7</cp:revision>
  <cp:lastPrinted>2016-05-02T18:26:00Z</cp:lastPrinted>
  <dcterms:created xsi:type="dcterms:W3CDTF">2024-02-09T08:34:00Z</dcterms:created>
  <dcterms:modified xsi:type="dcterms:W3CDTF">2024-08-22T12:49:00Z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0x010100EEA1C698449D0D4E995A9092AA04589B</vt:lpwstr>
  </property>
</Properties>
</file>