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1978" w14:textId="77777777" w:rsidR="00301A44" w:rsidRDefault="00301A44" w:rsidP="00301A44">
      <w:pPr>
        <w:spacing w:after="0" w:line="240" w:lineRule="auto"/>
        <w:rPr>
          <w:rtl/>
        </w:rPr>
      </w:pPr>
    </w:p>
    <w:p w14:paraId="4798F83B" w14:textId="5BEE0CAC" w:rsidR="00301A44" w:rsidRPr="00301A44" w:rsidRDefault="00301A44" w:rsidP="00301A44">
      <w:pPr>
        <w:spacing w:after="0" w:line="240" w:lineRule="auto"/>
        <w:jc w:val="center"/>
        <w:rPr>
          <w:rFonts w:ascii="Sakkal Majalla" w:eastAsia="Calibri" w:hAnsi="Sakkal Majalla" w:cs="PNU"/>
          <w:b/>
          <w:bCs/>
          <w:color w:val="365F91"/>
          <w:sz w:val="28"/>
          <w:szCs w:val="28"/>
          <w:rtl/>
        </w:rPr>
      </w:pPr>
      <w:r w:rsidRPr="00301A44">
        <w:rPr>
          <w:rFonts w:ascii="Sakkal Majalla" w:eastAsia="Calibri" w:hAnsi="Sakkal Majalla" w:cs="PNU"/>
          <w:b/>
          <w:bCs/>
          <w:color w:val="365F91"/>
          <w:sz w:val="28"/>
          <w:szCs w:val="28"/>
          <w:rtl/>
        </w:rPr>
        <w:t>سداد المطالبات المالية لجهات التدريب الخارجية (للجهات غير الحكومية)</w:t>
      </w:r>
    </w:p>
    <w:p w14:paraId="5277D436" w14:textId="77777777" w:rsidR="00301A44" w:rsidRPr="00301A44" w:rsidRDefault="00301A44" w:rsidP="00301A44">
      <w:pPr>
        <w:spacing w:after="200" w:line="240" w:lineRule="auto"/>
        <w:jc w:val="center"/>
        <w:rPr>
          <w:rFonts w:ascii="Calibri" w:eastAsia="Calibri" w:hAnsi="Calibri" w:cs="PNU"/>
          <w:b/>
          <w:bCs/>
          <w:color w:val="365F91"/>
          <w:sz w:val="2"/>
          <w:szCs w:val="2"/>
        </w:rPr>
      </w:pPr>
    </w:p>
    <w:p w14:paraId="5A150138" w14:textId="77777777" w:rsidR="00301A44" w:rsidRPr="00301A44" w:rsidRDefault="00301A44" w:rsidP="00301A44">
      <w:pPr>
        <w:pBdr>
          <w:bottom w:val="single" w:sz="4" w:space="1" w:color="auto"/>
        </w:pBdr>
        <w:spacing w:after="200" w:line="240" w:lineRule="auto"/>
        <w:rPr>
          <w:rFonts w:ascii="Calibri" w:eastAsia="Calibri" w:hAnsi="Calibri" w:cs="PNU"/>
          <w:b/>
          <w:bCs/>
          <w:color w:val="4F81BD"/>
          <w:rtl/>
        </w:rPr>
      </w:pPr>
      <w:r w:rsidRPr="00301A44">
        <w:rPr>
          <w:rFonts w:ascii="Calibri" w:eastAsia="Calibri" w:hAnsi="Calibri" w:cs="PNU"/>
          <w:b/>
          <w:bCs/>
          <w:color w:val="4F81BD"/>
          <w:rtl/>
        </w:rPr>
        <w:t xml:space="preserve">قائمة المرفقات </w:t>
      </w:r>
      <w:proofErr w:type="gramStart"/>
      <w:r w:rsidRPr="00301A44">
        <w:rPr>
          <w:rFonts w:ascii="Calibri" w:eastAsia="Calibri" w:hAnsi="Calibri" w:cs="PNU"/>
          <w:b/>
          <w:bCs/>
          <w:color w:val="4F81BD"/>
          <w:rtl/>
        </w:rPr>
        <w:t>المطلوبة :</w:t>
      </w:r>
      <w:proofErr w:type="gramEnd"/>
    </w:p>
    <w:tbl>
      <w:tblPr>
        <w:tblStyle w:val="2"/>
        <w:bidiVisual/>
        <w:tblW w:w="85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51"/>
        <w:gridCol w:w="6912"/>
      </w:tblGrid>
      <w:tr w:rsidR="00301A44" w:rsidRPr="00301A44" w14:paraId="49959EDF" w14:textId="77777777" w:rsidTr="00FC63CF">
        <w:tc>
          <w:tcPr>
            <w:tcW w:w="8522" w:type="dxa"/>
            <w:gridSpan w:val="3"/>
            <w:vAlign w:val="center"/>
          </w:tcPr>
          <w:p w14:paraId="30E7CF4E" w14:textId="77777777" w:rsidR="00301A44" w:rsidRDefault="00301A44" w:rsidP="00301A4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</w:rPr>
            </w:pPr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جهة التدريب- المنشأة </w:t>
            </w:r>
            <w:proofErr w:type="gramStart"/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الصحية</w:t>
            </w:r>
            <w:r w:rsidRPr="00301A44"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  <w:p w14:paraId="15FA9793" w14:textId="0501634D" w:rsidR="00301A44" w:rsidRPr="00301A44" w:rsidRDefault="00301A44" w:rsidP="00301A44">
            <w:pPr>
              <w:contextualSpacing/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</w:tr>
      <w:tr w:rsidR="00301A44" w:rsidRPr="00301A44" w14:paraId="42C626AB" w14:textId="77777777" w:rsidTr="00FC63CF">
        <w:tc>
          <w:tcPr>
            <w:tcW w:w="759" w:type="dxa"/>
            <w:vAlign w:val="center"/>
            <w:hideMark/>
          </w:tcPr>
          <w:p w14:paraId="0BFC9AE5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74CEFA69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  <w:vAlign w:val="center"/>
            <w:hideMark/>
          </w:tcPr>
          <w:p w14:paraId="43698954" w14:textId="7C13B014" w:rsidR="00301A44" w:rsidRPr="00301A44" w:rsidRDefault="00301A44" w:rsidP="00301A44">
            <w:pPr>
              <w:spacing w:line="276" w:lineRule="auto"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b/>
                <w:bCs/>
                <w:sz w:val="20"/>
                <w:szCs w:val="20"/>
                <w:rtl/>
              </w:rPr>
              <w:t>أصل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كتاب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المطالبة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المالية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(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وليس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صورة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)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الموجه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الى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عميدة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الكلية موضح فيه</w:t>
            </w:r>
          </w:p>
        </w:tc>
      </w:tr>
      <w:tr w:rsidR="00301A44" w:rsidRPr="00301A44" w14:paraId="315896AB" w14:textId="77777777" w:rsidTr="00FC63CF">
        <w:tc>
          <w:tcPr>
            <w:tcW w:w="759" w:type="dxa"/>
            <w:vAlign w:val="center"/>
          </w:tcPr>
          <w:p w14:paraId="46C64F14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D48DC1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6912" w:type="dxa"/>
            <w:vAlign w:val="center"/>
            <w:hideMark/>
          </w:tcPr>
          <w:p w14:paraId="354EF6A3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عدد الطالبات</w:t>
            </w:r>
          </w:p>
        </w:tc>
      </w:tr>
      <w:tr w:rsidR="00301A44" w:rsidRPr="00301A44" w14:paraId="3A635852" w14:textId="77777777" w:rsidTr="00301A44">
        <w:trPr>
          <w:trHeight w:val="882"/>
        </w:trPr>
        <w:tc>
          <w:tcPr>
            <w:tcW w:w="759" w:type="dxa"/>
            <w:vAlign w:val="center"/>
          </w:tcPr>
          <w:p w14:paraId="2E98F497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  <w:rtl/>
              </w:rPr>
            </w:pPr>
          </w:p>
          <w:p w14:paraId="3CEC0FDC" w14:textId="77777777" w:rsidR="00301A44" w:rsidRPr="00301A44" w:rsidRDefault="00301A44" w:rsidP="00301A44">
            <w:pPr>
              <w:spacing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293DF1" w14:textId="77777777" w:rsidR="00301A44" w:rsidRPr="00301A44" w:rsidRDefault="00301A44" w:rsidP="00301A44">
            <w:pPr>
              <w:spacing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6912" w:type="dxa"/>
            <w:vAlign w:val="center"/>
            <w:hideMark/>
          </w:tcPr>
          <w:p w14:paraId="143A2A49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فترة التدريب</w:t>
            </w:r>
          </w:p>
          <w:p w14:paraId="1674DCEF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 xml:space="preserve">التكلفة المالية </w:t>
            </w:r>
          </w:p>
          <w:p w14:paraId="1C4C68F6" w14:textId="77777777" w:rsidR="00301A44" w:rsidRPr="00301A44" w:rsidRDefault="00301A44" w:rsidP="00301A44">
            <w:pPr>
              <w:spacing w:line="276" w:lineRule="auto"/>
              <w:ind w:left="720"/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</w:p>
        </w:tc>
      </w:tr>
      <w:tr w:rsidR="00301A44" w:rsidRPr="00301A44" w14:paraId="5CC8DB75" w14:textId="77777777" w:rsidTr="00FC63CF">
        <w:tc>
          <w:tcPr>
            <w:tcW w:w="759" w:type="dxa"/>
            <w:vAlign w:val="center"/>
            <w:hideMark/>
          </w:tcPr>
          <w:p w14:paraId="1040090D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03A7E13D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>نعم</w:t>
            </w:r>
          </w:p>
        </w:tc>
        <w:tc>
          <w:tcPr>
            <w:tcW w:w="6912" w:type="dxa"/>
            <w:hideMark/>
          </w:tcPr>
          <w:p w14:paraId="5A788666" w14:textId="77777777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شهادات انهاء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التدريب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باسم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كل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طالبة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ومذكور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فيها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تاريخ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بدء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ونهاية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التدريب</w:t>
            </w:r>
          </w:p>
        </w:tc>
      </w:tr>
      <w:tr w:rsidR="00301A44" w:rsidRPr="00301A44" w14:paraId="3DA675D2" w14:textId="77777777" w:rsidTr="00FC63CF">
        <w:tc>
          <w:tcPr>
            <w:tcW w:w="759" w:type="dxa"/>
            <w:vAlign w:val="center"/>
            <w:hideMark/>
          </w:tcPr>
          <w:p w14:paraId="209800A1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025CF443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  <w:hideMark/>
          </w:tcPr>
          <w:p w14:paraId="5A099BAF" w14:textId="77777777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  <w:rtl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رقم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الحساب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البنكي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الآيبان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على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مطبوعات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البنك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ومصدق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عليه</w:t>
            </w:r>
          </w:p>
        </w:tc>
      </w:tr>
      <w:tr w:rsidR="00301A44" w:rsidRPr="00301A44" w14:paraId="2E2C9A0F" w14:textId="77777777" w:rsidTr="00FC63CF">
        <w:tc>
          <w:tcPr>
            <w:tcW w:w="759" w:type="dxa"/>
            <w:vAlign w:val="center"/>
          </w:tcPr>
          <w:p w14:paraId="3602CCAF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247335C9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</w:tcPr>
          <w:p w14:paraId="0DBD31CF" w14:textId="77777777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صورة شهادات السعودة</w:t>
            </w:r>
          </w:p>
        </w:tc>
      </w:tr>
      <w:tr w:rsidR="00301A44" w:rsidRPr="00301A44" w14:paraId="24853B29" w14:textId="77777777" w:rsidTr="00FC63CF">
        <w:tc>
          <w:tcPr>
            <w:tcW w:w="759" w:type="dxa"/>
            <w:vAlign w:val="center"/>
          </w:tcPr>
          <w:p w14:paraId="001EEC59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3D5DBCF7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</w:tcPr>
          <w:p w14:paraId="0623BFE4" w14:textId="313DB32C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  <w:rtl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صورة شهادة الزكاة سارية المفعول</w:t>
            </w:r>
          </w:p>
        </w:tc>
      </w:tr>
      <w:tr w:rsidR="00301A44" w:rsidRPr="00301A44" w14:paraId="0FA00520" w14:textId="77777777" w:rsidTr="00FC63CF">
        <w:tc>
          <w:tcPr>
            <w:tcW w:w="759" w:type="dxa"/>
            <w:vAlign w:val="center"/>
          </w:tcPr>
          <w:p w14:paraId="263B699D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504F7E15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</w:tcPr>
          <w:p w14:paraId="14A4C180" w14:textId="77777777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صورة شهادات التأمينات الاجتماعية</w:t>
            </w:r>
          </w:p>
        </w:tc>
      </w:tr>
      <w:tr w:rsidR="00301A44" w:rsidRPr="00301A44" w14:paraId="4E259B53" w14:textId="77777777" w:rsidTr="00301A44">
        <w:trPr>
          <w:trHeight w:val="389"/>
        </w:trPr>
        <w:tc>
          <w:tcPr>
            <w:tcW w:w="759" w:type="dxa"/>
            <w:vAlign w:val="center"/>
          </w:tcPr>
          <w:p w14:paraId="08F143E4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2AC63C33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</w:tcPr>
          <w:p w14:paraId="4C6808C7" w14:textId="270F5C47" w:rsidR="00301A44" w:rsidRPr="00301A44" w:rsidRDefault="00301A44" w:rsidP="00301A44">
            <w:pPr>
              <w:spacing w:line="276" w:lineRule="auto"/>
              <w:contextualSpacing/>
              <w:rPr>
                <w:rFonts w:ascii="Times New Roman" w:eastAsia="Calibri" w:hAnsi="Times New Roman" w:cs="PNU"/>
                <w:rtl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صورة شهادة السجل التجاري</w:t>
            </w:r>
          </w:p>
        </w:tc>
      </w:tr>
      <w:tr w:rsidR="00301A44" w:rsidRPr="00301A44" w14:paraId="2547C3BB" w14:textId="77777777" w:rsidTr="00FC63CF">
        <w:tc>
          <w:tcPr>
            <w:tcW w:w="8522" w:type="dxa"/>
            <w:gridSpan w:val="3"/>
            <w:vAlign w:val="center"/>
          </w:tcPr>
          <w:p w14:paraId="5C92782C" w14:textId="77777777" w:rsidR="00301A44" w:rsidRDefault="00301A44" w:rsidP="00301A4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</w:rPr>
            </w:pPr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وحدة التدريب السريري </w:t>
            </w:r>
            <w:proofErr w:type="gramStart"/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بالكلية</w:t>
            </w:r>
            <w:r w:rsidRPr="00301A44"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  <w:p w14:paraId="7978AB12" w14:textId="22A97C65" w:rsidR="00301A44" w:rsidRPr="00301A44" w:rsidRDefault="00301A44" w:rsidP="00301A44">
            <w:pPr>
              <w:ind w:left="360"/>
              <w:contextualSpacing/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</w:rPr>
            </w:pPr>
          </w:p>
        </w:tc>
      </w:tr>
      <w:tr w:rsidR="00301A44" w:rsidRPr="00301A44" w14:paraId="049CAAD1" w14:textId="77777777" w:rsidTr="00FC63CF">
        <w:tc>
          <w:tcPr>
            <w:tcW w:w="759" w:type="dxa"/>
            <w:vAlign w:val="center"/>
          </w:tcPr>
          <w:p w14:paraId="4D2CAFE1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46642780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  <w:vAlign w:val="center"/>
          </w:tcPr>
          <w:p w14:paraId="0B4C2E66" w14:textId="77777777" w:rsidR="00301A44" w:rsidRPr="00301A44" w:rsidRDefault="00301A44" w:rsidP="00301A44">
            <w:pPr>
              <w:spacing w:line="276" w:lineRule="auto"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كتاب رئيسة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وحدة التدريب السريري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الى العميدة يوضح فيه </w:t>
            </w:r>
          </w:p>
        </w:tc>
      </w:tr>
      <w:tr w:rsidR="00301A44" w:rsidRPr="00301A44" w14:paraId="47271685" w14:textId="77777777" w:rsidTr="00FC63CF">
        <w:tc>
          <w:tcPr>
            <w:tcW w:w="759" w:type="dxa"/>
            <w:vAlign w:val="center"/>
            <w:hideMark/>
          </w:tcPr>
          <w:p w14:paraId="0951CA67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21CE86EB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6912" w:type="dxa"/>
            <w:vAlign w:val="center"/>
            <w:hideMark/>
          </w:tcPr>
          <w:p w14:paraId="0B1AB360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جهة التدريب</w:t>
            </w:r>
          </w:p>
          <w:p w14:paraId="1A6020BA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عدد الطالبات</w:t>
            </w:r>
          </w:p>
          <w:p w14:paraId="74D4318B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فترة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</w:p>
          <w:p w14:paraId="0B7DA79F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التكلفة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المالية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وأنها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مطابقة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لما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تم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الاتفاق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عليه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بموجب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مذكرة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التفاهم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بين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الجامعة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وجهة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</w:p>
          <w:p w14:paraId="6E9437A1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مرفق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به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نموذج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الارتباط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المالي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بتكلفة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والذي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تم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proofErr w:type="gramStart"/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إجراءه</w:t>
            </w:r>
            <w:proofErr w:type="gramEnd"/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قبل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الموعد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المحدد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لبدء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التدريب،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وكافة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المرفقات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الأخرى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أعلاه</w:t>
            </w:r>
          </w:p>
        </w:tc>
      </w:tr>
      <w:tr w:rsidR="00301A44" w:rsidRPr="00301A44" w14:paraId="1744B539" w14:textId="77777777" w:rsidTr="00FC63CF">
        <w:tc>
          <w:tcPr>
            <w:tcW w:w="759" w:type="dxa"/>
            <w:vAlign w:val="center"/>
            <w:hideMark/>
          </w:tcPr>
          <w:p w14:paraId="4197D00C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  <w:hideMark/>
          </w:tcPr>
          <w:p w14:paraId="78152D21" w14:textId="77777777" w:rsidR="00301A44" w:rsidRPr="00301A44" w:rsidRDefault="00301A44" w:rsidP="00301A44">
            <w:pPr>
              <w:spacing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  <w:vAlign w:val="center"/>
            <w:hideMark/>
          </w:tcPr>
          <w:p w14:paraId="5F7143D9" w14:textId="77777777" w:rsidR="00301A44" w:rsidRPr="00301A44" w:rsidRDefault="00301A44" w:rsidP="00301A44">
            <w:pPr>
              <w:spacing w:line="276" w:lineRule="auto"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Times New Roman" w:eastAsia="Calibri" w:hAnsi="Times New Roman" w:cs="PNU" w:hint="cs"/>
                <w:rtl/>
              </w:rPr>
              <w:t>صورة مذكرة</w:t>
            </w:r>
            <w:r w:rsidRPr="00301A44">
              <w:rPr>
                <w:rFonts w:ascii="Times New Roman" w:eastAsia="Calibri" w:hAnsi="Times New Roman" w:cs="PNU"/>
                <w:rtl/>
              </w:rPr>
              <w:t xml:space="preserve"> </w:t>
            </w:r>
            <w:r w:rsidRPr="00301A44">
              <w:rPr>
                <w:rFonts w:ascii="Times New Roman" w:eastAsia="Calibri" w:hAnsi="Times New Roman" w:cs="PNU" w:hint="cs"/>
                <w:rtl/>
              </w:rPr>
              <w:t>التفاهم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 xml:space="preserve"> أو اتفاقية التعاون مع جهة التدريب</w:t>
            </w:r>
          </w:p>
        </w:tc>
      </w:tr>
    </w:tbl>
    <w:p w14:paraId="4808A666" w14:textId="77777777" w:rsidR="00301A44" w:rsidRDefault="00301A44"/>
    <w:tbl>
      <w:tblPr>
        <w:tblStyle w:val="2"/>
        <w:tblpPr w:leftFromText="180" w:rightFromText="180" w:tblpY="1110"/>
        <w:bidiVisual/>
        <w:tblW w:w="85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51"/>
        <w:gridCol w:w="5302"/>
        <w:gridCol w:w="1610"/>
      </w:tblGrid>
      <w:tr w:rsidR="00301A44" w:rsidRPr="00301A44" w14:paraId="072FFC5A" w14:textId="77777777" w:rsidTr="00301A44">
        <w:trPr>
          <w:gridAfter w:val="1"/>
          <w:wAfter w:w="1610" w:type="dxa"/>
        </w:trPr>
        <w:tc>
          <w:tcPr>
            <w:tcW w:w="6912" w:type="dxa"/>
            <w:gridSpan w:val="3"/>
            <w:vAlign w:val="center"/>
            <w:hideMark/>
          </w:tcPr>
          <w:p w14:paraId="5504051D" w14:textId="77777777" w:rsidR="00301A44" w:rsidRPr="00301A44" w:rsidRDefault="00301A44" w:rsidP="00301A44">
            <w:pPr>
              <w:spacing w:after="200" w:line="276" w:lineRule="auto"/>
              <w:contextualSpacing/>
              <w:jc w:val="both"/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</w:rPr>
            </w:pPr>
          </w:p>
          <w:p w14:paraId="16451AFB" w14:textId="77777777" w:rsidR="00301A44" w:rsidRPr="00301A44" w:rsidRDefault="00301A44" w:rsidP="00301A44">
            <w:pPr>
              <w:numPr>
                <w:ilvl w:val="0"/>
                <w:numId w:val="8"/>
              </w:numPr>
              <w:contextualSpacing/>
              <w:jc w:val="both"/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</w:rPr>
            </w:pPr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عميدة </w:t>
            </w:r>
            <w:proofErr w:type="gramStart"/>
            <w:r w:rsidRPr="00301A44">
              <w:rPr>
                <w:rFonts w:ascii="Calibri" w:eastAsia="Calibri" w:hAnsi="Calibri" w:cs="PNU" w:hint="cs"/>
                <w:b/>
                <w:bCs/>
                <w:color w:val="1F497D"/>
                <w:sz w:val="20"/>
                <w:szCs w:val="20"/>
                <w:u w:val="single"/>
                <w:rtl/>
              </w:rPr>
              <w:t>الكلية</w:t>
            </w:r>
            <w:r w:rsidRPr="00301A44">
              <w:rPr>
                <w:rFonts w:ascii="Calibri" w:eastAsia="Calibri" w:hAnsi="Calibri" w:cs="PNU"/>
                <w:b/>
                <w:bCs/>
                <w:color w:val="1F497D"/>
                <w:sz w:val="20"/>
                <w:szCs w:val="20"/>
                <w:u w:val="single"/>
                <w:rtl/>
              </w:rPr>
              <w:t xml:space="preserve"> :</w:t>
            </w:r>
            <w:proofErr w:type="gramEnd"/>
          </w:p>
          <w:p w14:paraId="7428C2CE" w14:textId="77777777" w:rsidR="00301A44" w:rsidRPr="00301A44" w:rsidRDefault="00301A44" w:rsidP="00301A44">
            <w:pPr>
              <w:spacing w:after="200" w:line="276" w:lineRule="auto"/>
              <w:ind w:left="360"/>
              <w:contextualSpacing/>
              <w:jc w:val="both"/>
              <w:rPr>
                <w:rFonts w:ascii="Calibri" w:eastAsia="Calibri" w:hAnsi="Calibri" w:cs="PNU"/>
                <w:b/>
                <w:bCs/>
                <w:color w:val="1F497D"/>
                <w:sz w:val="8"/>
                <w:szCs w:val="8"/>
                <w:u w:val="single"/>
              </w:rPr>
            </w:pPr>
          </w:p>
          <w:p w14:paraId="5AC65ECE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b/>
                <w:bCs/>
                <w:color w:val="1F497D"/>
                <w:sz w:val="6"/>
                <w:szCs w:val="6"/>
              </w:rPr>
            </w:pPr>
          </w:p>
        </w:tc>
      </w:tr>
      <w:tr w:rsidR="00301A44" w:rsidRPr="00301A44" w14:paraId="65EDDB0E" w14:textId="77777777" w:rsidTr="00301A44">
        <w:tc>
          <w:tcPr>
            <w:tcW w:w="759" w:type="dxa"/>
            <w:vAlign w:val="center"/>
          </w:tcPr>
          <w:p w14:paraId="56F0B14E" w14:textId="77777777" w:rsidR="00301A44" w:rsidRPr="00301A44" w:rsidRDefault="00301A44" w:rsidP="00301A44">
            <w:pPr>
              <w:spacing w:after="200"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  لا</w:t>
            </w:r>
          </w:p>
        </w:tc>
        <w:tc>
          <w:tcPr>
            <w:tcW w:w="851" w:type="dxa"/>
            <w:vAlign w:val="center"/>
          </w:tcPr>
          <w:p w14:paraId="6ACEE868" w14:textId="77777777" w:rsidR="00301A44" w:rsidRPr="00301A44" w:rsidRDefault="00301A44" w:rsidP="00301A44">
            <w:pPr>
              <w:spacing w:after="200" w:line="276" w:lineRule="auto"/>
              <w:rPr>
                <w:rFonts w:ascii="Times New Roman" w:eastAsia="Calibri" w:hAnsi="Times New Roman" w:cs="PNU"/>
                <w:b/>
                <w:bCs/>
                <w:color w:val="548DD4"/>
              </w:rPr>
            </w:pP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</w:rPr>
              <w:t xml:space="preserve"> </w:t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sz w:val="20"/>
                <w:szCs w:val="20"/>
              </w:rPr>
              <w:sym w:font="Wingdings 2" w:char="F0A3"/>
            </w:r>
            <w:r w:rsidRPr="00301A44">
              <w:rPr>
                <w:rFonts w:ascii="Times New Roman" w:eastAsia="Calibri" w:hAnsi="Times New Roman" w:cs="PNU"/>
                <w:b/>
                <w:bCs/>
                <w:color w:val="548DD4"/>
                <w:rtl/>
              </w:rPr>
              <w:t xml:space="preserve"> نعم</w:t>
            </w:r>
          </w:p>
        </w:tc>
        <w:tc>
          <w:tcPr>
            <w:tcW w:w="6912" w:type="dxa"/>
            <w:gridSpan w:val="2"/>
            <w:vAlign w:val="center"/>
          </w:tcPr>
          <w:p w14:paraId="1EB6CD47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>كتاب عميدة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 xml:space="preserve"> الكلية الى وكيلة الجامعة للشؤون التعليمية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يوضح فيه </w:t>
            </w:r>
          </w:p>
        </w:tc>
      </w:tr>
      <w:tr w:rsidR="00301A44" w:rsidRPr="00301A44" w14:paraId="6FF97D9C" w14:textId="77777777" w:rsidTr="00301A44">
        <w:tc>
          <w:tcPr>
            <w:tcW w:w="759" w:type="dxa"/>
            <w:vAlign w:val="center"/>
            <w:hideMark/>
          </w:tcPr>
          <w:p w14:paraId="70F9A61D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3466944E" w14:textId="77777777" w:rsidR="00301A44" w:rsidRPr="00301A44" w:rsidRDefault="00301A44" w:rsidP="00301A44">
            <w:pPr>
              <w:spacing w:after="200" w:line="276" w:lineRule="auto"/>
              <w:rPr>
                <w:rFonts w:ascii="Calibri" w:eastAsia="Calibri" w:hAnsi="Calibri" w:cs="PNU"/>
                <w:sz w:val="20"/>
                <w:szCs w:val="20"/>
              </w:rPr>
            </w:pPr>
          </w:p>
        </w:tc>
        <w:tc>
          <w:tcPr>
            <w:tcW w:w="6912" w:type="dxa"/>
            <w:gridSpan w:val="2"/>
            <w:vAlign w:val="center"/>
            <w:hideMark/>
          </w:tcPr>
          <w:p w14:paraId="5E545238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جهة التدريب</w:t>
            </w:r>
          </w:p>
          <w:p w14:paraId="63E31F09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عدد الطالبات</w:t>
            </w:r>
          </w:p>
          <w:p w14:paraId="1B2A7D4E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فترة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</w:p>
          <w:p w14:paraId="4815D56E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  <w:rtl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التكلفة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المالية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وأنها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مطابقة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لما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تم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الاتفاق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عليه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بموجب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مذكرة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التفاهم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بين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الجامعة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وجهة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</w:p>
          <w:p w14:paraId="08A9AA5E" w14:textId="77777777" w:rsidR="00301A44" w:rsidRPr="00301A44" w:rsidRDefault="00301A44" w:rsidP="00301A4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PNU"/>
                <w:sz w:val="20"/>
                <w:szCs w:val="20"/>
              </w:rPr>
            </w:pP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مرفق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به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نموذج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الارتباط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المالي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بتكلفة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والذي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تم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proofErr w:type="gramStart"/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إجراءه</w:t>
            </w:r>
            <w:proofErr w:type="gramEnd"/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قبل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الموعد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المحدد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لبدء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التدريب،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وكافة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المرفقات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الأخرى</w:t>
            </w:r>
            <w:r w:rsidRPr="00301A44">
              <w:rPr>
                <w:rFonts w:ascii="Calibri" w:eastAsia="Calibri" w:hAnsi="Calibri" w:cs="PNU"/>
                <w:sz w:val="20"/>
                <w:szCs w:val="20"/>
                <w:rtl/>
              </w:rPr>
              <w:t xml:space="preserve"> </w:t>
            </w:r>
            <w:r w:rsidRPr="00301A44">
              <w:rPr>
                <w:rFonts w:ascii="Calibri" w:eastAsia="Calibri" w:hAnsi="Calibri" w:cs="PNU" w:hint="cs"/>
                <w:sz w:val="20"/>
                <w:szCs w:val="20"/>
                <w:rtl/>
              </w:rPr>
              <w:t>أعلاه</w:t>
            </w:r>
          </w:p>
        </w:tc>
      </w:tr>
    </w:tbl>
    <w:p w14:paraId="5154C2FB" w14:textId="77777777" w:rsidR="00301A44" w:rsidRPr="00301A44" w:rsidRDefault="00301A44" w:rsidP="00301A44">
      <w:pPr>
        <w:spacing w:after="200" w:line="276" w:lineRule="auto"/>
        <w:rPr>
          <w:rFonts w:ascii="Calibri" w:eastAsia="Calibri" w:hAnsi="Calibri" w:cs="PNU"/>
          <w:sz w:val="20"/>
          <w:szCs w:val="20"/>
          <w:rtl/>
        </w:rPr>
      </w:pPr>
    </w:p>
    <w:p w14:paraId="3BC8F405" w14:textId="77777777" w:rsidR="00301A44" w:rsidRPr="00301A44" w:rsidRDefault="00301A44" w:rsidP="00301A44">
      <w:pPr>
        <w:spacing w:after="200" w:line="276" w:lineRule="auto"/>
        <w:rPr>
          <w:rFonts w:ascii="Calibri" w:eastAsia="Calibri" w:hAnsi="Calibri" w:cs="PNU"/>
          <w:sz w:val="20"/>
          <w:szCs w:val="20"/>
          <w:rtl/>
        </w:rPr>
      </w:pPr>
    </w:p>
    <w:p w14:paraId="7C22051A" w14:textId="77777777" w:rsidR="00301A44" w:rsidRPr="00301A44" w:rsidRDefault="00301A44" w:rsidP="00301A44">
      <w:pPr>
        <w:rPr>
          <w:rtl/>
        </w:rPr>
      </w:pPr>
    </w:p>
    <w:sectPr w:rsidR="00301A44" w:rsidRPr="00301A44" w:rsidSect="00301A44">
      <w:headerReference w:type="default" r:id="rId8"/>
      <w:footerReference w:type="default" r:id="rId9"/>
      <w:pgSz w:w="12240" w:h="15840"/>
      <w:pgMar w:top="3119" w:right="1800" w:bottom="1440" w:left="1800" w:header="142" w:footer="28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BF4F" w14:textId="77777777" w:rsidR="007608B0" w:rsidRDefault="007608B0" w:rsidP="00354DBC">
      <w:pPr>
        <w:spacing w:after="0" w:line="240" w:lineRule="auto"/>
      </w:pPr>
      <w:r>
        <w:separator/>
      </w:r>
    </w:p>
  </w:endnote>
  <w:endnote w:type="continuationSeparator" w:id="0">
    <w:p w14:paraId="4B5F5200" w14:textId="77777777" w:rsidR="007608B0" w:rsidRDefault="007608B0" w:rsidP="003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2086031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0D66748B" w14:textId="77777777" w:rsidR="00301A44" w:rsidRDefault="00301A44">
            <w:pPr>
              <w:pStyle w:val="a4"/>
              <w:jc w:val="right"/>
              <w:rPr>
                <w:rtl/>
                <w:lang w:val="ar-SA"/>
              </w:rPr>
            </w:pPr>
          </w:p>
          <w:p w14:paraId="7069C483" w14:textId="5FB066D9" w:rsidR="00301A44" w:rsidRDefault="00301A44">
            <w:pPr>
              <w:pStyle w:val="a4"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95BFC57" w14:textId="497D23EE" w:rsidR="00301A44" w:rsidRDefault="00301A44">
            <w:pPr>
              <w:pStyle w:val="a4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66567A28" wp14:editId="5B1214A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284480</wp:posOffset>
                  </wp:positionV>
                  <wp:extent cx="8183880" cy="200278"/>
                  <wp:effectExtent l="0" t="0" r="0" b="9525"/>
                  <wp:wrapNone/>
                  <wp:docPr id="236511190" name="صورة 236511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3880" cy="200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  <w:p w14:paraId="04A330C7" w14:textId="4CF40BFF" w:rsidR="006A0726" w:rsidRDefault="006A07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42B9" w14:textId="77777777" w:rsidR="007608B0" w:rsidRDefault="007608B0" w:rsidP="00354DBC">
      <w:pPr>
        <w:spacing w:after="0" w:line="240" w:lineRule="auto"/>
      </w:pPr>
      <w:r>
        <w:separator/>
      </w:r>
    </w:p>
  </w:footnote>
  <w:footnote w:type="continuationSeparator" w:id="0">
    <w:p w14:paraId="6B3BC265" w14:textId="77777777" w:rsidR="007608B0" w:rsidRDefault="007608B0" w:rsidP="0035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E37E" w14:textId="3B15D8A9" w:rsidR="00354DBC" w:rsidRDefault="00301A44">
    <w:pPr>
      <w:pStyle w:val="a3"/>
    </w:pPr>
    <w:r w:rsidRPr="00301A44">
      <w:rPr>
        <w:rFonts w:ascii="PNU" w:eastAsia="Calibri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25950C" wp14:editId="7770D13C">
              <wp:simplePos x="0" y="0"/>
              <wp:positionH relativeFrom="page">
                <wp:align>right</wp:align>
              </wp:positionH>
              <wp:positionV relativeFrom="paragraph">
                <wp:posOffset>1600200</wp:posOffset>
              </wp:positionV>
              <wp:extent cx="7813675" cy="285750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36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F6B68D5" w14:textId="7C6AFC4F" w:rsidR="00301A44" w:rsidRPr="00301A44" w:rsidRDefault="00301A44" w:rsidP="00301A44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</w:pP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سداد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المطالبات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المالية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لجهات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التدريب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الخارجية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رمز النموذج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>: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0130-F</w:t>
                          </w:r>
                          <w:r w:rsidRPr="00301A44">
                            <w:rPr>
                              <w:rFonts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093</w:t>
                          </w:r>
                          <w:r w:rsidRPr="00301A44"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         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</w:t>
                          </w:r>
                          <w:r w:rsidRPr="00301A44">
                            <w:rPr>
                              <w:rFonts w:ascii="PNU" w:hAnsi="PNU" w:cs="PNU" w:hint="cs"/>
                              <w:b/>
                              <w:bCs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          الإصدار الأول صفر 1440هـ</w:t>
                          </w:r>
                        </w:p>
                        <w:p w14:paraId="46A17517" w14:textId="77777777" w:rsidR="00301A44" w:rsidRPr="00301A44" w:rsidRDefault="00301A44" w:rsidP="00301A44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25950C" id="مستطيل 11" o:spid="_x0000_s1026" style="position:absolute;left:0;text-align:left;margin-left:564.05pt;margin-top:126pt;width:615.25pt;height:22.5pt;z-index:2516684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" fillcolor="#027b98" stroked="f" strokeweight="2pt">
              <v:fill opacity="54227f"/>
              <v:textbox>
                <w:txbxContent>
                  <w:p w14:paraId="2F6B68D5" w14:textId="7C6AFC4F" w:rsidR="00301A44" w:rsidRPr="00301A44" w:rsidRDefault="00301A44" w:rsidP="00301A44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</w:pP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نموذج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سداد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المطالبات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المالية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لجهات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التدريب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الخارجية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رمز النموذج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>: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>0130-F</w:t>
                    </w:r>
                    <w:r w:rsidRPr="00301A44">
                      <w:rPr>
                        <w:rFonts w:cs="PNU"/>
                        <w:b/>
                        <w:bCs/>
                        <w:color w:val="FFFFFF"/>
                        <w:sz w:val="18"/>
                        <w:szCs w:val="18"/>
                      </w:rPr>
                      <w:t>093</w:t>
                    </w:r>
                    <w:r w:rsidRPr="00301A44">
                      <w:rPr>
                        <w:rFonts w:ascii="PNU" w:hAnsi="PNU" w:cs="PNU"/>
                        <w:b/>
                        <w:bCs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         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</w:t>
                    </w:r>
                    <w:r w:rsidRPr="00301A44">
                      <w:rPr>
                        <w:rFonts w:ascii="PNU" w:hAnsi="PNU" w:cs="PNU" w:hint="cs"/>
                        <w:b/>
                        <w:bCs/>
                        <w:color w:val="FFFFFF"/>
                        <w:sz w:val="18"/>
                        <w:szCs w:val="18"/>
                        <w:rtl/>
                      </w:rPr>
                      <w:t xml:space="preserve">          الإصدار الأول صفر 1440هـ</w:t>
                    </w:r>
                  </w:p>
                  <w:p w14:paraId="46A17517" w14:textId="77777777" w:rsidR="00301A44" w:rsidRPr="00301A44" w:rsidRDefault="00301A44" w:rsidP="00301A44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354DBC">
      <w:rPr>
        <w:rFonts w:ascii="Calibri" w:eastAsia="Calibri" w:hAnsi="Calibri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389A0E" wp14:editId="29EA98D7">
              <wp:simplePos x="0" y="0"/>
              <wp:positionH relativeFrom="column">
                <wp:posOffset>3733800</wp:posOffset>
              </wp:positionH>
              <wp:positionV relativeFrom="paragraph">
                <wp:posOffset>1043305</wp:posOffset>
              </wp:positionV>
              <wp:extent cx="2346960" cy="628650"/>
              <wp:effectExtent l="0" t="0" r="0" b="0"/>
              <wp:wrapNone/>
              <wp:docPr id="3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6960" cy="62865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30CB1B" w14:textId="77777777" w:rsidR="00294D84" w:rsidRDefault="00294D8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  <w:r w:rsidRPr="0077273D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77273D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="0039167A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66968BB2" w14:textId="77777777" w:rsidR="00301A44" w:rsidRPr="00301A44" w:rsidRDefault="00301A44" w:rsidP="00301A44">
                          <w:pPr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  <w:r w:rsidRPr="00301A44"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 w:rsidRPr="00301A44">
                            <w:rPr>
                              <w:rFonts w:ascii="Sakkal Majalla" w:hAnsi="Sakkal Majalla" w:cs="PNU" w:hint="cs"/>
                              <w:color w:val="23AD82"/>
                              <w:rtl/>
                            </w:rPr>
                            <w:t>التدريب السريري والامتياز</w:t>
                          </w:r>
                        </w:p>
                        <w:p w14:paraId="62AACA90" w14:textId="77777777" w:rsidR="00301A44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  <w:rtl/>
                            </w:rPr>
                          </w:pPr>
                        </w:p>
                        <w:p w14:paraId="46D44C1A" w14:textId="77777777" w:rsidR="00301A44" w:rsidRPr="0077273D" w:rsidRDefault="00301A44" w:rsidP="00294D84">
                          <w:pPr>
                            <w:pStyle w:val="a3"/>
                            <w:ind w:right="-610"/>
                            <w:rPr>
                              <w:rFonts w:ascii="Sakkal Majalla" w:hAnsi="Sakkal Majalla" w:cs="PNU"/>
                              <w:color w:val="23AD82"/>
                            </w:rPr>
                          </w:pPr>
                        </w:p>
                        <w:p w14:paraId="16EC8A47" w14:textId="77777777" w:rsidR="00294D84" w:rsidRPr="0077273D" w:rsidRDefault="00294D84" w:rsidP="00294D84">
                          <w:pPr>
                            <w:jc w:val="center"/>
                            <w:rPr>
                              <w:color w:val="23AD8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89A0E" id="مستطيل 3" o:spid="_x0000_s1027" style="position:absolute;left:0;text-align:left;margin-left:294pt;margin-top:82.15pt;width:184.8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" filled="f" stroked="f" strokeweight="1pt">
              <v:textbox>
                <w:txbxContent>
                  <w:p w14:paraId="1C30CB1B" w14:textId="77777777" w:rsidR="00294D84" w:rsidRDefault="00294D8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  <w:r w:rsidRPr="0077273D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77273D">
                      <w:rPr>
                        <w:rFonts w:ascii="Sakkal Majalla" w:hAnsi="Sakkal Majalla" w:cs="PNU"/>
                        <w:color w:val="23AD82"/>
                        <w:rtl/>
                      </w:rPr>
                      <w:t>الجامعة للشؤون ال</w:t>
                    </w:r>
                    <w:r w:rsidR="0039167A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66968BB2" w14:textId="77777777" w:rsidR="00301A44" w:rsidRPr="00301A44" w:rsidRDefault="00301A44" w:rsidP="00301A44">
                    <w:pPr>
                      <w:rPr>
                        <w:rFonts w:ascii="Sakkal Majalla" w:hAnsi="Sakkal Majalla" w:cs="PNU"/>
                        <w:color w:val="23AD82"/>
                      </w:rPr>
                    </w:pPr>
                    <w:r w:rsidRPr="00301A44">
                      <w:rPr>
                        <w:rFonts w:ascii="Sakkal Majalla" w:hAnsi="Sakkal Majalla" w:cs="PNU"/>
                        <w:color w:val="23AD82"/>
                        <w:rtl/>
                      </w:rPr>
                      <w:t xml:space="preserve">وحدة </w:t>
                    </w:r>
                    <w:r w:rsidRPr="00301A44">
                      <w:rPr>
                        <w:rFonts w:ascii="Sakkal Majalla" w:hAnsi="Sakkal Majalla" w:cs="PNU" w:hint="cs"/>
                        <w:color w:val="23AD82"/>
                        <w:rtl/>
                      </w:rPr>
                      <w:t>التدريب السريري والامتياز</w:t>
                    </w:r>
                  </w:p>
                  <w:p w14:paraId="62AACA90" w14:textId="77777777" w:rsidR="00301A44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  <w:rtl/>
                      </w:rPr>
                    </w:pPr>
                  </w:p>
                  <w:p w14:paraId="46D44C1A" w14:textId="77777777" w:rsidR="00301A44" w:rsidRPr="0077273D" w:rsidRDefault="00301A44" w:rsidP="00294D84">
                    <w:pPr>
                      <w:pStyle w:val="a3"/>
                      <w:ind w:right="-610"/>
                      <w:rPr>
                        <w:rFonts w:ascii="Sakkal Majalla" w:hAnsi="Sakkal Majalla" w:cs="PNU"/>
                        <w:color w:val="23AD82"/>
                      </w:rPr>
                    </w:pPr>
                  </w:p>
                  <w:p w14:paraId="16EC8A47" w14:textId="77777777" w:rsidR="00294D84" w:rsidRPr="0077273D" w:rsidRDefault="00294D84" w:rsidP="00294D84">
                    <w:pPr>
                      <w:jc w:val="center"/>
                      <w:rPr>
                        <w:color w:val="23AD82"/>
                      </w:rPr>
                    </w:pPr>
                  </w:p>
                </w:txbxContent>
              </v:textbox>
            </v:rect>
          </w:pict>
        </mc:Fallback>
      </mc:AlternateContent>
    </w:r>
    <w:r w:rsidRPr="00354DBC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D4FDA2" wp14:editId="5F1BD762">
              <wp:simplePos x="0" y="0"/>
              <wp:positionH relativeFrom="margin">
                <wp:posOffset>-932180</wp:posOffset>
              </wp:positionH>
              <wp:positionV relativeFrom="paragraph">
                <wp:posOffset>1093470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559F1E6" w14:textId="77777777" w:rsidR="00EE0EEA" w:rsidRPr="00964A3A" w:rsidRDefault="00EE0EEA" w:rsidP="00EE0EEA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 w:rsidR="0039167A"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4FDA2" id="مستطيل 2" o:spid="_x0000_s1028" style="position:absolute;left:0;text-align:left;margin-left:-73.4pt;margin-top:86.1pt;width:235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" fillcolor="window" stroked="f" strokeweight="1pt">
              <v:textbox>
                <w:txbxContent>
                  <w:p w14:paraId="3559F1E6" w14:textId="77777777" w:rsidR="00EE0EEA" w:rsidRPr="00964A3A" w:rsidRDefault="00EE0EEA" w:rsidP="00EE0EEA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 w:rsidR="0039167A"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8B266FA" wp14:editId="704932B5">
          <wp:simplePos x="0" y="0"/>
          <wp:positionH relativeFrom="page">
            <wp:posOffset>-15875</wp:posOffset>
          </wp:positionH>
          <wp:positionV relativeFrom="paragraph">
            <wp:posOffset>-16429</wp:posOffset>
          </wp:positionV>
          <wp:extent cx="7626967" cy="1277007"/>
          <wp:effectExtent l="0" t="0" r="0" b="0"/>
          <wp:wrapNone/>
          <wp:docPr id="492713415" name="صورة 492713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67" cy="1277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5E25"/>
    <w:multiLevelType w:val="hybridMultilevel"/>
    <w:tmpl w:val="DD9A1076"/>
    <w:lvl w:ilvl="0" w:tplc="DB4CA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40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60F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6BD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8DC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6FF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40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C9D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07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663B9"/>
    <w:multiLevelType w:val="hybridMultilevel"/>
    <w:tmpl w:val="D53CFD50"/>
    <w:lvl w:ilvl="0" w:tplc="28EE9364">
      <w:start w:val="3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791"/>
    <w:multiLevelType w:val="hybridMultilevel"/>
    <w:tmpl w:val="E48448C6"/>
    <w:lvl w:ilvl="0" w:tplc="14847C3E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01D8"/>
    <w:multiLevelType w:val="hybridMultilevel"/>
    <w:tmpl w:val="F298484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AFA5829"/>
    <w:multiLevelType w:val="multilevel"/>
    <w:tmpl w:val="F34C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85B5E"/>
    <w:multiLevelType w:val="hybridMultilevel"/>
    <w:tmpl w:val="152CBE70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1B5EB4"/>
    <w:multiLevelType w:val="hybridMultilevel"/>
    <w:tmpl w:val="7B18A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13896">
    <w:abstractNumId w:val="6"/>
  </w:num>
  <w:num w:numId="2" w16cid:durableId="246574507">
    <w:abstractNumId w:val="5"/>
  </w:num>
  <w:num w:numId="3" w16cid:durableId="1036000953">
    <w:abstractNumId w:val="7"/>
  </w:num>
  <w:num w:numId="4" w16cid:durableId="1960260869">
    <w:abstractNumId w:val="8"/>
  </w:num>
  <w:num w:numId="5" w16cid:durableId="364258350">
    <w:abstractNumId w:val="3"/>
  </w:num>
  <w:num w:numId="6" w16cid:durableId="1804082224">
    <w:abstractNumId w:val="0"/>
  </w:num>
  <w:num w:numId="7" w16cid:durableId="2079090254">
    <w:abstractNumId w:val="4"/>
  </w:num>
  <w:num w:numId="8" w16cid:durableId="1835338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0789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1E"/>
    <w:rsid w:val="00051BFB"/>
    <w:rsid w:val="00052873"/>
    <w:rsid w:val="000B58E6"/>
    <w:rsid w:val="000D753D"/>
    <w:rsid w:val="00196A61"/>
    <w:rsid w:val="002541F1"/>
    <w:rsid w:val="0029454B"/>
    <w:rsid w:val="00294D84"/>
    <w:rsid w:val="00301A44"/>
    <w:rsid w:val="0032187B"/>
    <w:rsid w:val="00354DBC"/>
    <w:rsid w:val="00385812"/>
    <w:rsid w:val="0039167A"/>
    <w:rsid w:val="003A196C"/>
    <w:rsid w:val="003B5F89"/>
    <w:rsid w:val="0054540C"/>
    <w:rsid w:val="00574927"/>
    <w:rsid w:val="006A0726"/>
    <w:rsid w:val="006C4981"/>
    <w:rsid w:val="007608B0"/>
    <w:rsid w:val="00823A76"/>
    <w:rsid w:val="009679F5"/>
    <w:rsid w:val="009B7AD4"/>
    <w:rsid w:val="00A273E5"/>
    <w:rsid w:val="00A5065C"/>
    <w:rsid w:val="00AC129A"/>
    <w:rsid w:val="00B01117"/>
    <w:rsid w:val="00B6780F"/>
    <w:rsid w:val="00D12B80"/>
    <w:rsid w:val="00D24329"/>
    <w:rsid w:val="00DD0F87"/>
    <w:rsid w:val="00DE068E"/>
    <w:rsid w:val="00E8701E"/>
    <w:rsid w:val="00EE0EEA"/>
    <w:rsid w:val="00F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D6256"/>
  <w15:chartTrackingRefBased/>
  <w15:docId w15:val="{03EF375C-CC5C-43EF-8D7E-4962CFA3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4DBC"/>
  </w:style>
  <w:style w:type="paragraph" w:styleId="a4">
    <w:name w:val="footer"/>
    <w:basedOn w:val="a"/>
    <w:link w:val="Char0"/>
    <w:uiPriority w:val="99"/>
    <w:unhideWhenUsed/>
    <w:rsid w:val="00354D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4DBC"/>
  </w:style>
  <w:style w:type="paragraph" w:styleId="a5">
    <w:name w:val="List Paragraph"/>
    <w:basedOn w:val="a"/>
    <w:uiPriority w:val="34"/>
    <w:qFormat/>
    <w:rsid w:val="0029454B"/>
    <w:pPr>
      <w:ind w:left="720"/>
      <w:contextualSpacing/>
    </w:pPr>
    <w:rPr>
      <w:kern w:val="2"/>
      <w14:ligatures w14:val="standardContextual"/>
    </w:rPr>
  </w:style>
  <w:style w:type="table" w:styleId="a6">
    <w:name w:val="Table Grid"/>
    <w:basedOn w:val="a1"/>
    <w:uiPriority w:val="39"/>
    <w:rsid w:val="0029454B"/>
    <w:pPr>
      <w:spacing w:after="0" w:line="240" w:lineRule="auto"/>
    </w:pPr>
    <w:rPr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6"/>
    <w:uiPriority w:val="59"/>
    <w:rsid w:val="00301A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7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25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772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87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623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DDFAB-B5ED-4716-9276-D6541BC764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9E6DF0-12B0-4C1E-97F0-5ACA5BCEFC0E}"/>
</file>

<file path=customXml/itemProps3.xml><?xml version="1.0" encoding="utf-8"?>
<ds:datastoreItem xmlns:ds="http://schemas.openxmlformats.org/officeDocument/2006/customXml" ds:itemID="{D8945235-BF30-413F-B414-061374E8F37A}"/>
</file>

<file path=customXml/itemProps4.xml><?xml version="1.0" encoding="utf-8"?>
<ds:datastoreItem xmlns:ds="http://schemas.openxmlformats.org/officeDocument/2006/customXml" ds:itemID="{C176D0E5-5BF0-42D5-9A4E-1C2AA78D2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Arwa o. alobaidallalh</dc:creator>
  <cp:keywords/>
  <dc:description/>
  <cp:lastModifiedBy>Maha Ghanem. Al-Majhad</cp:lastModifiedBy>
  <cp:revision>2</cp:revision>
  <dcterms:created xsi:type="dcterms:W3CDTF">2023-12-28T09:26:00Z</dcterms:created>
  <dcterms:modified xsi:type="dcterms:W3CDTF">2023-12-28T09:26:00Z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