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FB6" w:rsidRDefault="00BC5FB6" w:rsidP="00BC5FB6">
      <w:pPr>
        <w:bidi/>
        <w:rPr>
          <w:rFonts w:hint="cs"/>
          <w:rtl/>
        </w:rPr>
      </w:pPr>
    </w:p>
    <w:p w:rsidR="00BC5FB6" w:rsidRDefault="00BC5FB6" w:rsidP="00BC5FB6">
      <w:pPr>
        <w:bidi/>
        <w:rPr>
          <w:rtl/>
        </w:rPr>
      </w:pPr>
    </w:p>
    <w:p w:rsidR="00BC5FB6" w:rsidRDefault="00BC5FB6" w:rsidP="00BC5FB6">
      <w:pPr>
        <w:bidi/>
        <w:rPr>
          <w:rtl/>
        </w:rPr>
      </w:pPr>
    </w:p>
    <w:p w:rsidR="00BC5FB6" w:rsidRDefault="004306D2" w:rsidP="00BC5FB6">
      <w:pPr>
        <w:bidi/>
        <w:rPr>
          <w:rtl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-410210</wp:posOffset>
                </wp:positionH>
                <wp:positionV relativeFrom="paragraph">
                  <wp:posOffset>212725</wp:posOffset>
                </wp:positionV>
                <wp:extent cx="2981325" cy="409575"/>
                <wp:effectExtent l="0" t="0" r="9525" b="9525"/>
                <wp:wrapSquare wrapText="bothSides"/>
                <wp:docPr id="217" name="مربع نص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9813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6D2" w:rsidRPr="004306D2" w:rsidRDefault="004306D2" w:rsidP="004306D2">
                            <w:pPr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</w:pPr>
                            <w:r w:rsidRPr="004306D2"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 xml:space="preserve">University Vice Rectorate </w:t>
                            </w:r>
                            <w:r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>F</w:t>
                            </w:r>
                            <w:r w:rsidRPr="004306D2"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>or Academic Affairs</w:t>
                            </w:r>
                          </w:p>
                          <w:p w:rsidR="00661CD5" w:rsidRDefault="00661CD5" w:rsidP="00661CD5">
                            <w:pPr>
                              <w:bidi/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  <w:r w:rsidRPr="00661CD5"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  <w:t>The unit of collaborators</w:t>
                            </w:r>
                          </w:p>
                          <w:p w:rsidR="004306D2" w:rsidRPr="004306D2" w:rsidRDefault="004306D2" w:rsidP="004306D2">
                            <w:pPr>
                              <w:jc w:val="both"/>
                              <w:rPr>
                                <w:rFonts w:cs="PNU"/>
                                <w:color w:val="23AD82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17" o:spid="_x0000_s1026" type="#_x0000_t202" style="position:absolute;left:0;text-align:left;margin-left:-32.3pt;margin-top:16.75pt;width:234.75pt;height:32.25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" stroked="f">
                <v:textbox>
                  <w:txbxContent>
                    <w:p w:rsidR="004306D2" w:rsidRPr="004306D2" w:rsidRDefault="004306D2" w:rsidP="004306D2">
                      <w:pPr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</w:pPr>
                      <w:r w:rsidRPr="004306D2"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 xml:space="preserve">University Vice Rectorate </w:t>
                      </w:r>
                      <w:r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>F</w:t>
                      </w:r>
                      <w:r w:rsidRPr="004306D2"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>or Academic Affairs</w:t>
                      </w:r>
                    </w:p>
                    <w:p w:rsidR="00661CD5" w:rsidRDefault="00661CD5" w:rsidP="00661CD5">
                      <w:pPr>
                        <w:bidi/>
                        <w:jc w:val="right"/>
                        <w:rPr>
                          <w:sz w:val="44"/>
                          <w:szCs w:val="44"/>
                        </w:rPr>
                      </w:pPr>
                      <w:r w:rsidRPr="00661CD5"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  <w:t>The unit of collaborators</w:t>
                      </w:r>
                    </w:p>
                    <w:p w:rsidR="004306D2" w:rsidRPr="004306D2" w:rsidRDefault="004306D2" w:rsidP="004306D2">
                      <w:pPr>
                        <w:jc w:val="both"/>
                        <w:rPr>
                          <w:rFonts w:cs="PNU"/>
                          <w:color w:val="23AD82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5FB6" w:rsidRDefault="00B77BE9" w:rsidP="00BC5FB6">
      <w:pPr>
        <w:bidi/>
        <w:rPr>
          <w:rtl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6772275</wp:posOffset>
                </wp:positionH>
                <wp:positionV relativeFrom="paragraph">
                  <wp:posOffset>27939</wp:posOffset>
                </wp:positionV>
                <wp:extent cx="2533650" cy="561975"/>
                <wp:effectExtent l="0" t="0" r="0" b="9525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5619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7BE9" w:rsidRPr="00B77BE9" w:rsidRDefault="00B77BE9" w:rsidP="00B77BE9">
                            <w:pPr>
                              <w:pStyle w:val="a3"/>
                              <w:bidi/>
                              <w:ind w:right="-610"/>
                              <w:rPr>
                                <w:rFonts w:ascii="Sakkal Majalla" w:hAnsi="Sakkal Majalla" w:cs="PNU"/>
                                <w:color w:val="23AD82"/>
                                <w:sz w:val="20"/>
                                <w:szCs w:val="20"/>
                              </w:rPr>
                            </w:pPr>
                            <w:r w:rsidRPr="00B77BE9">
                              <w:rPr>
                                <w:rFonts w:ascii="Sakkal Majalla" w:hAnsi="Sakkal Majalla" w:cs="PNU" w:hint="cs"/>
                                <w:color w:val="23AD82"/>
                                <w:sz w:val="20"/>
                                <w:szCs w:val="20"/>
                                <w:rtl/>
                              </w:rPr>
                              <w:t>وكالة الجامعة للشؤون الأكاديميـة</w:t>
                            </w:r>
                          </w:p>
                          <w:p w:rsidR="00B77BE9" w:rsidRPr="00B77BE9" w:rsidRDefault="00B77BE9" w:rsidP="00B77BE9">
                            <w:pPr>
                              <w:pStyle w:val="a3"/>
                              <w:bidi/>
                              <w:ind w:right="-610"/>
                              <w:rPr>
                                <w:rFonts w:ascii="Sakkal Majalla" w:hAnsi="Sakkal Majalla" w:cs="PNU"/>
                                <w:color w:val="23AD82"/>
                                <w:sz w:val="20"/>
                                <w:szCs w:val="20"/>
                                <w:rtl/>
                              </w:rPr>
                            </w:pPr>
                            <w:r w:rsidRPr="00B77BE9">
                              <w:rPr>
                                <w:rFonts w:ascii="Sakkal Majalla" w:hAnsi="Sakkal Majalla" w:cs="PNU" w:hint="cs"/>
                                <w:color w:val="23AD82"/>
                                <w:sz w:val="20"/>
                                <w:szCs w:val="20"/>
                                <w:rtl/>
                              </w:rPr>
                              <w:t>وحدة المتعاونين من خارج الجامعة</w:t>
                            </w:r>
                          </w:p>
                          <w:p w:rsidR="00B77BE9" w:rsidRDefault="00B77BE9" w:rsidP="00B77BE9">
                            <w:pPr>
                              <w:pStyle w:val="a3"/>
                              <w:ind w:right="-610"/>
                              <w:jc w:val="right"/>
                              <w:rPr>
                                <w:rFonts w:ascii="Sakkal Majalla" w:hAnsi="Sakkal Majalla" w:cs="PNU"/>
                                <w:color w:val="23AD82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PNU" w:hint="cs"/>
                                <w:color w:val="23AD82"/>
                                <w:rtl/>
                              </w:rPr>
                              <w:t>وحد</w:t>
                            </w:r>
                          </w:p>
                          <w:p w:rsidR="00B77BE9" w:rsidRDefault="00B77BE9" w:rsidP="00B77BE9">
                            <w:pPr>
                              <w:jc w:val="center"/>
                              <w:rPr>
                                <w:color w:val="23AD8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27" style="position:absolute;left:0;text-align:left;margin-left:533.25pt;margin-top:2.2pt;width:199.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" fillcolor="white [3201]" stroked="f" strokeweight="2pt">
                <v:textbox>
                  <w:txbxContent>
                    <w:p w:rsidR="00B77BE9" w:rsidRPr="00B77BE9" w:rsidRDefault="00B77BE9" w:rsidP="00B77BE9">
                      <w:pPr>
                        <w:pStyle w:val="a3"/>
                        <w:bidi/>
                        <w:ind w:right="-610"/>
                        <w:rPr>
                          <w:rFonts w:ascii="Sakkal Majalla" w:hAnsi="Sakkal Majalla" w:cs="PNU"/>
                          <w:color w:val="23AD82"/>
                          <w:sz w:val="20"/>
                          <w:szCs w:val="20"/>
                        </w:rPr>
                      </w:pPr>
                      <w:r w:rsidRPr="00B77BE9">
                        <w:rPr>
                          <w:rFonts w:ascii="Sakkal Majalla" w:hAnsi="Sakkal Majalla" w:cs="PNU" w:hint="cs"/>
                          <w:color w:val="23AD82"/>
                          <w:sz w:val="20"/>
                          <w:szCs w:val="20"/>
                          <w:rtl/>
                        </w:rPr>
                        <w:t>وكالة الجامعة للشؤون الأكاديميـة</w:t>
                      </w:r>
                    </w:p>
                    <w:p w:rsidR="00B77BE9" w:rsidRPr="00B77BE9" w:rsidRDefault="00B77BE9" w:rsidP="00B77BE9">
                      <w:pPr>
                        <w:pStyle w:val="a3"/>
                        <w:bidi/>
                        <w:ind w:right="-610"/>
                        <w:rPr>
                          <w:rFonts w:ascii="Sakkal Majalla" w:hAnsi="Sakkal Majalla" w:cs="PNU"/>
                          <w:color w:val="23AD82"/>
                          <w:sz w:val="20"/>
                          <w:szCs w:val="20"/>
                          <w:rtl/>
                        </w:rPr>
                      </w:pPr>
                      <w:r w:rsidRPr="00B77BE9">
                        <w:rPr>
                          <w:rFonts w:ascii="Sakkal Majalla" w:hAnsi="Sakkal Majalla" w:cs="PNU" w:hint="cs"/>
                          <w:color w:val="23AD82"/>
                          <w:sz w:val="20"/>
                          <w:szCs w:val="20"/>
                          <w:rtl/>
                        </w:rPr>
                        <w:t>وحدة المتعاونين من خارج الجامعة</w:t>
                      </w:r>
                    </w:p>
                    <w:p w:rsidR="00B77BE9" w:rsidRDefault="00B77BE9" w:rsidP="00B77BE9">
                      <w:pPr>
                        <w:pStyle w:val="a3"/>
                        <w:ind w:right="-610"/>
                        <w:jc w:val="right"/>
                        <w:rPr>
                          <w:rFonts w:ascii="Sakkal Majalla" w:hAnsi="Sakkal Majalla" w:cs="PNU"/>
                          <w:color w:val="23AD82"/>
                          <w:rtl/>
                        </w:rPr>
                      </w:pPr>
                      <w:r>
                        <w:rPr>
                          <w:rFonts w:ascii="Sakkal Majalla" w:hAnsi="Sakkal Majalla" w:cs="PNU" w:hint="cs"/>
                          <w:color w:val="23AD82"/>
                          <w:rtl/>
                        </w:rPr>
                        <w:t>وحد</w:t>
                      </w:r>
                    </w:p>
                    <w:p w:rsidR="00B77BE9" w:rsidRDefault="00B77BE9" w:rsidP="00B77BE9">
                      <w:pPr>
                        <w:jc w:val="center"/>
                        <w:rPr>
                          <w:color w:val="23AD8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C5FB6" w:rsidRDefault="00BC5FB6" w:rsidP="00BC5FB6">
      <w:pPr>
        <w:bidi/>
        <w:rPr>
          <w:rtl/>
        </w:rPr>
      </w:pPr>
    </w:p>
    <w:p w:rsidR="00BC5FB6" w:rsidRDefault="00BF44F5" w:rsidP="00BC5FB6">
      <w:pPr>
        <w:bidi/>
        <w:rPr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E8DDF4" wp14:editId="6297BABF">
                <wp:simplePos x="0" y="0"/>
                <wp:positionH relativeFrom="page">
                  <wp:align>left</wp:align>
                </wp:positionH>
                <wp:positionV relativeFrom="paragraph">
                  <wp:posOffset>172720</wp:posOffset>
                </wp:positionV>
                <wp:extent cx="11915775" cy="342900"/>
                <wp:effectExtent l="0" t="0" r="9525" b="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5775" cy="342900"/>
                        </a:xfrm>
                        <a:prstGeom prst="rect">
                          <a:avLst/>
                        </a:prstGeom>
                        <a:solidFill>
                          <a:srgbClr val="027B98">
                            <a:alpha val="82745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44F5" w:rsidRPr="00AE5537" w:rsidRDefault="00BF44F5" w:rsidP="00BF44F5">
                            <w:pPr>
                              <w:bidi/>
                              <w:spacing w:line="259" w:lineRule="auto"/>
                              <w:jc w:val="center"/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                      </w:t>
                            </w:r>
                            <w:r w:rsidRPr="00BD433C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نموذج </w:t>
                            </w:r>
                            <w:r w:rsidRPr="00BD433C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مبررات ما تم الاستناد عليه بتحديد الدرجة </w:t>
                            </w:r>
                            <w:r w:rsidRPr="00BD433C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العلمية</w:t>
                            </w:r>
                            <w:r w:rsidRPr="00BD433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BD433C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-</w:t>
                            </w:r>
                            <w:r w:rsidRPr="007055B8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لكليتي الطب</w:t>
                            </w:r>
                            <w:r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البشري </w:t>
                            </w:r>
                            <w:r w:rsidRPr="007055B8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و</w:t>
                            </w:r>
                            <w:proofErr w:type="gramEnd"/>
                            <w:r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طب </w:t>
                            </w:r>
                            <w:r w:rsidRPr="007055B8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الأسنان</w:t>
                            </w:r>
                            <w:r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              </w:t>
                            </w:r>
                            <w:r w:rsidRPr="00B1001D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رمز</w:t>
                            </w:r>
                            <w:r w:rsidRPr="00B1001D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B1001D"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النموذج</w:t>
                            </w:r>
                            <w:r w:rsidRPr="00B1001D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:  </w:t>
                            </w:r>
                            <w:r w:rsidRPr="008D5244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0130-F</w:t>
                            </w:r>
                            <w:r>
                              <w:rPr>
                                <w:rFonts w:eastAsia="Calibri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115</w:t>
                            </w:r>
                            <w:r>
                              <w:rPr>
                                <w:rFonts w:ascii="PNU" w:eastAsia="Calibri" w:hAnsi="PNU" w:cs="PNU" w:hint="cs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                        الإصدار الأول جمادى الأول 1442هـ</w:t>
                            </w:r>
                          </w:p>
                          <w:p w:rsidR="00BF44F5" w:rsidRPr="00AE5537" w:rsidRDefault="00BF44F5" w:rsidP="00BF44F5">
                            <w:pPr>
                              <w:tabs>
                                <w:tab w:val="left" w:pos="11220"/>
                                <w:tab w:val="left" w:pos="11490"/>
                              </w:tabs>
                              <w:ind w:right="360"/>
                              <w:jc w:val="center"/>
                              <w:rPr>
                                <w:rFonts w:ascii="PNU" w:hAnsi="PNU" w:cs="PNU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8DDF4" id="مستطيل 2" o:spid="_x0000_s1028" style="position:absolute;left:0;text-align:left;margin-left:0;margin-top:13.6pt;width:938.25pt;height:27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" fillcolor="#027b98" stroked="f" strokeweight="2pt">
                <v:fill opacity="54227f"/>
                <v:textbox>
                  <w:txbxContent>
                    <w:p w:rsidR="00BF44F5" w:rsidRPr="00AE5537" w:rsidRDefault="00BF44F5" w:rsidP="00BF44F5">
                      <w:pPr>
                        <w:bidi/>
                        <w:spacing w:line="259" w:lineRule="auto"/>
                        <w:jc w:val="center"/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                      </w:t>
                      </w:r>
                      <w:r w:rsidRPr="00BD433C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نموذج </w:t>
                      </w:r>
                      <w:r w:rsidRPr="00BD433C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مبررات ما تم الاستناد عليه بتحديد الدرجة </w:t>
                      </w:r>
                      <w:r w:rsidRPr="00BD433C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العلمية</w:t>
                      </w:r>
                      <w:r w:rsidRPr="00BD433C">
                        <w:rPr>
                          <w:rFonts w:ascii="Sakkal Majalla" w:hAnsi="Sakkal Majalla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BD433C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-</w:t>
                      </w:r>
                      <w:r w:rsidRPr="007055B8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لكليتي الطب</w:t>
                      </w:r>
                      <w:r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البشري </w:t>
                      </w:r>
                      <w:r w:rsidRPr="007055B8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و</w:t>
                      </w:r>
                      <w:proofErr w:type="gramEnd"/>
                      <w:r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طب </w:t>
                      </w:r>
                      <w:r w:rsidRPr="007055B8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الأسنان</w:t>
                      </w:r>
                      <w:r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              </w:t>
                      </w:r>
                      <w:r w:rsidRPr="00B1001D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رمز</w:t>
                      </w:r>
                      <w:r w:rsidRPr="00B1001D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B1001D"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النموذج</w:t>
                      </w:r>
                      <w:r w:rsidRPr="00B1001D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:  </w:t>
                      </w:r>
                      <w:r w:rsidRPr="008D5244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0130-F</w:t>
                      </w:r>
                      <w:r>
                        <w:rPr>
                          <w:rFonts w:eastAsia="Calibri" w:cs="PNU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115</w:t>
                      </w:r>
                      <w:r>
                        <w:rPr>
                          <w:rFonts w:ascii="PNU" w:eastAsia="Calibri" w:hAnsi="PNU" w:cs="PNU" w:hint="cs"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                        الإصدار الأول جمادى الأول 1442هـ</w:t>
                      </w:r>
                    </w:p>
                    <w:p w:rsidR="00BF44F5" w:rsidRPr="00AE5537" w:rsidRDefault="00BF44F5" w:rsidP="00BF44F5">
                      <w:pPr>
                        <w:tabs>
                          <w:tab w:val="left" w:pos="11220"/>
                          <w:tab w:val="left" w:pos="11490"/>
                        </w:tabs>
                        <w:ind w:right="360"/>
                        <w:jc w:val="center"/>
                        <w:rPr>
                          <w:rFonts w:ascii="PNU" w:hAnsi="PNU" w:cs="PNU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BC5FB6" w:rsidRDefault="00BC5FB6" w:rsidP="00BC5FB6">
      <w:pPr>
        <w:bidi/>
        <w:rPr>
          <w:rtl/>
        </w:rPr>
      </w:pPr>
    </w:p>
    <w:p w:rsidR="00BF44F5" w:rsidRDefault="00BF44F5" w:rsidP="00BF44F5">
      <w:pPr>
        <w:bidi/>
        <w:rPr>
          <w:rtl/>
        </w:rPr>
      </w:pPr>
    </w:p>
    <w:p w:rsidR="00BF44F5" w:rsidRPr="0012265F" w:rsidRDefault="00BF44F5" w:rsidP="00BF44F5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12265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مبررات ما تم الاستناد عليه بتحديد الدرجة العلمية</w:t>
      </w: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 للمتعاونين </w:t>
      </w:r>
      <w:r w:rsidRPr="0012265F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بكليتي</w:t>
      </w: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 الطب</w:t>
      </w:r>
      <w:r w:rsidR="00EF729B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 البشري</w:t>
      </w: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 وطب الأسنان</w:t>
      </w:r>
      <w:r w:rsidRPr="0012265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وفقاً للسلم الوظيفي للتخصصات الصحية </w:t>
      </w:r>
      <w:r w:rsidRPr="0012265F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>التي</w:t>
      </w:r>
      <w:r w:rsidRPr="0012265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تعادل الدرجة العلمية</w:t>
      </w:r>
    </w:p>
    <w:p w:rsidR="00BF44F5" w:rsidRDefault="00BF44F5" w:rsidP="00BF44F5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12265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لأعضاء هيئة </w:t>
      </w:r>
      <w:r w:rsidRPr="0012265F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التدريس </w:t>
      </w: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الصادر من اللجنة الدائمة للكليات الصحية </w:t>
      </w:r>
      <w:r w:rsidRPr="0012265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(لصرف بدلات المتعاونين)</w:t>
      </w:r>
    </w:p>
    <w:p w:rsidR="00BF44F5" w:rsidRPr="00BF44F5" w:rsidRDefault="00BF44F5" w:rsidP="00BF44F5">
      <w:pPr>
        <w:bidi/>
        <w:jc w:val="center"/>
        <w:rPr>
          <w:rFonts w:ascii="Sakkal Majalla" w:hAnsi="Sakkal Majalla" w:cs="Sakkal Majalla"/>
          <w:b/>
          <w:bCs/>
          <w:sz w:val="10"/>
          <w:szCs w:val="10"/>
          <w:u w:val="single"/>
          <w:rtl/>
        </w:rPr>
      </w:pPr>
    </w:p>
    <w:p w:rsidR="00BF44F5" w:rsidRPr="00B233EB" w:rsidRDefault="00BF44F5" w:rsidP="00BF44F5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>الكلية: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</w:rPr>
        <w:sym w:font="Wingdings" w:char="F0A8"/>
      </w:r>
      <w:r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4A44FC">
        <w:rPr>
          <w:rFonts w:ascii="Sakkal Majalla" w:hAnsi="Sakkal Majalla" w:cs="Sakkal Majalla" w:hint="cs"/>
          <w:b/>
          <w:bCs/>
          <w:sz w:val="28"/>
          <w:szCs w:val="28"/>
          <w:rtl/>
        </w:rPr>
        <w:t>الطب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البشري  </w:t>
      </w:r>
      <w:r>
        <w:rPr>
          <w:rFonts w:ascii="Sakkal Majalla" w:hAnsi="Sakkal Majalla" w:cs="Sakkal Majalla" w:hint="cs"/>
          <w:b/>
          <w:bCs/>
          <w:sz w:val="28"/>
          <w:szCs w:val="28"/>
        </w:rPr>
        <w:sym w:font="Wingdings" w:char="F0A8"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طب الأسنان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</w:t>
      </w:r>
      <w:r w:rsidRPr="00B233E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B233EB">
        <w:rPr>
          <w:rFonts w:ascii="Sakkal Majalla" w:hAnsi="Sakkal Majalla" w:cs="Sakkal Majalla" w:hint="cs"/>
          <w:b/>
          <w:bCs/>
          <w:sz w:val="28"/>
          <w:szCs w:val="28"/>
          <w:rtl/>
        </w:rPr>
        <w:t>القسم: ...................................</w:t>
      </w:r>
      <w:r w:rsidRPr="00B233EB">
        <w:rPr>
          <w:rFonts w:ascii="Sakkal Majalla" w:hAnsi="Sakkal Majalla" w:cs="Sakkal Majalla"/>
          <w:b/>
          <w:bCs/>
          <w:sz w:val="28"/>
          <w:szCs w:val="28"/>
          <w:rtl/>
        </w:rPr>
        <w:t>.</w:t>
      </w:r>
      <w:r>
        <w:rPr>
          <w:rFonts w:ascii="Sakkal Majalla" w:hAnsi="Sakkal Majalla" w:cs="AL-Mohanad" w:hint="cs"/>
          <w:rtl/>
        </w:rPr>
        <w:t xml:space="preserve">              </w:t>
      </w:r>
      <w:r w:rsidRPr="00B233E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العام </w:t>
      </w:r>
      <w:r w:rsidRPr="00B233EB">
        <w:rPr>
          <w:rFonts w:ascii="Sakkal Majalla" w:hAnsi="Sakkal Majalla" w:cs="Sakkal Majalla" w:hint="cs"/>
          <w:b/>
          <w:bCs/>
          <w:sz w:val="28"/>
          <w:szCs w:val="28"/>
          <w:rtl/>
        </w:rPr>
        <w:t>الجامعي: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</w:t>
      </w:r>
      <w:r w:rsidR="00FA0F34">
        <w:rPr>
          <w:rFonts w:ascii="Sakkal Majalla" w:hAnsi="Sakkal Majalla" w:cs="Sakkal Majalla" w:hint="cs"/>
          <w:b/>
          <w:bCs/>
          <w:sz w:val="28"/>
          <w:szCs w:val="28"/>
          <w:rtl/>
        </w:rPr>
        <w:t>1446هـ</w:t>
      </w:r>
      <w:r w:rsidRPr="00B233E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الفصل الدراسي: </w:t>
      </w:r>
      <w:r w:rsidR="0008609D">
        <w:rPr>
          <w:rFonts w:ascii="Sakkal Majalla" w:hAnsi="Sakkal Majalla" w:cs="Sakkal Majalla" w:hint="cs"/>
          <w:b/>
          <w:bCs/>
          <w:sz w:val="28"/>
          <w:szCs w:val="28"/>
          <w:rtl/>
        </w:rPr>
        <w:t>الثاني</w:t>
      </w:r>
    </w:p>
    <w:tbl>
      <w:tblPr>
        <w:tblStyle w:val="a4"/>
        <w:bidiVisual/>
        <w:tblW w:w="14708" w:type="dxa"/>
        <w:jc w:val="center"/>
        <w:tblLook w:val="04A0" w:firstRow="1" w:lastRow="0" w:firstColumn="1" w:lastColumn="0" w:noHBand="0" w:noVBand="1"/>
      </w:tblPr>
      <w:tblGrid>
        <w:gridCol w:w="494"/>
        <w:gridCol w:w="2384"/>
        <w:gridCol w:w="1985"/>
        <w:gridCol w:w="1134"/>
        <w:gridCol w:w="992"/>
        <w:gridCol w:w="3402"/>
        <w:gridCol w:w="2268"/>
        <w:gridCol w:w="2049"/>
      </w:tblGrid>
      <w:tr w:rsidR="00BF44F5" w:rsidRPr="00B233EB" w:rsidTr="00FA0F34">
        <w:trPr>
          <w:jc w:val="center"/>
        </w:trPr>
        <w:tc>
          <w:tcPr>
            <w:tcW w:w="494" w:type="dxa"/>
            <w:vMerge w:val="restart"/>
            <w:vAlign w:val="center"/>
          </w:tcPr>
          <w:p w:rsidR="00BF44F5" w:rsidRPr="00B233EB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233E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2384" w:type="dxa"/>
            <w:vMerge w:val="restart"/>
            <w:vAlign w:val="center"/>
          </w:tcPr>
          <w:p w:rsidR="00BF44F5" w:rsidRPr="00B233EB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233E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الاسم</w:t>
            </w:r>
          </w:p>
        </w:tc>
        <w:tc>
          <w:tcPr>
            <w:tcW w:w="1985" w:type="dxa"/>
            <w:vMerge w:val="restart"/>
            <w:vAlign w:val="center"/>
          </w:tcPr>
          <w:p w:rsidR="00BF44F5" w:rsidRPr="00B233EB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233E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9845" w:type="dxa"/>
            <w:gridSpan w:val="5"/>
          </w:tcPr>
          <w:p w:rsidR="00BF44F5" w:rsidRPr="00B50AC6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B50AC6">
              <w:rPr>
                <w:rFonts w:ascii="Sakkal Majalla" w:hAnsi="Sakkal Majalla" w:cs="Sakkal Majalla"/>
                <w:b/>
                <w:bCs/>
                <w:rtl/>
              </w:rPr>
              <w:t>الرتبة ال</w:t>
            </w:r>
            <w:r w:rsidRPr="00B50AC6">
              <w:rPr>
                <w:rFonts w:ascii="Sakkal Majalla" w:hAnsi="Sakkal Majalla" w:cs="Sakkal Majalla" w:hint="cs"/>
                <w:b/>
                <w:bCs/>
                <w:rtl/>
              </w:rPr>
              <w:t>أ</w:t>
            </w:r>
            <w:r w:rsidRPr="00B50AC6">
              <w:rPr>
                <w:rFonts w:ascii="Sakkal Majalla" w:hAnsi="Sakkal Majalla" w:cs="Sakkal Majalla"/>
                <w:b/>
                <w:bCs/>
                <w:rtl/>
              </w:rPr>
              <w:t>كاديمية</w:t>
            </w:r>
            <w:r w:rsidRPr="00B50AC6">
              <w:rPr>
                <w:rFonts w:ascii="Sakkal Majalla" w:hAnsi="Sakkal Majalla" w:cs="Sakkal Majalla" w:hint="cs"/>
                <w:b/>
                <w:bCs/>
                <w:rtl/>
              </w:rPr>
              <w:t xml:space="preserve"> التي تعادل الدرجة العلمية للمتعاون</w:t>
            </w:r>
            <w:r w:rsidR="00203975">
              <w:rPr>
                <w:rFonts w:ascii="Sakkal Majalla" w:hAnsi="Sakkal Majalla" w:cs="Sakkal Majalla" w:hint="cs"/>
                <w:b/>
                <w:bCs/>
                <w:rtl/>
              </w:rPr>
              <w:t>/ة</w:t>
            </w:r>
            <w:r w:rsidRPr="00B50AC6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(التصنيف المهني)</w:t>
            </w:r>
          </w:p>
        </w:tc>
      </w:tr>
      <w:tr w:rsidR="00BF44F5" w:rsidRPr="00B233EB" w:rsidTr="00FA0F34">
        <w:trPr>
          <w:jc w:val="center"/>
        </w:trPr>
        <w:tc>
          <w:tcPr>
            <w:tcW w:w="494" w:type="dxa"/>
            <w:vMerge/>
          </w:tcPr>
          <w:p w:rsidR="00BF44F5" w:rsidRPr="00B233EB" w:rsidRDefault="00BF44F5" w:rsidP="00BF44F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84" w:type="dxa"/>
            <w:vMerge/>
          </w:tcPr>
          <w:p w:rsidR="00BF44F5" w:rsidRPr="00B233EB" w:rsidRDefault="00BF44F5" w:rsidP="00BF44F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85" w:type="dxa"/>
            <w:vMerge/>
          </w:tcPr>
          <w:p w:rsidR="00BF44F5" w:rsidRPr="00B233EB" w:rsidRDefault="00BF44F5" w:rsidP="00BF44F5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BF44F5" w:rsidRPr="000423DC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highlight w:val="yellow"/>
                <w:rtl/>
              </w:rPr>
            </w:pPr>
            <w:r w:rsidRPr="000423DC"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  <w:t>معيد</w:t>
            </w:r>
          </w:p>
          <w:p w:rsidR="00BF44F5" w:rsidRPr="000423DC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0423DC">
              <w:rPr>
                <w:rFonts w:ascii="Sakkal Majalla" w:hAnsi="Sakkal Majalla" w:cs="Sakkal Majalla" w:hint="cs"/>
                <w:b/>
                <w:bCs/>
                <w:sz w:val="20"/>
                <w:szCs w:val="20"/>
              </w:rPr>
              <w:sym w:font="Wingdings 2" w:char="F02A"/>
            </w:r>
            <w:r w:rsidRPr="000423DC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طبيب مقيم </w:t>
            </w:r>
          </w:p>
          <w:p w:rsidR="00BF44F5" w:rsidRPr="000423DC" w:rsidRDefault="00BF44F5" w:rsidP="00BF44F5">
            <w:pPr>
              <w:tabs>
                <w:tab w:val="left" w:pos="0"/>
                <w:tab w:val="left" w:pos="82"/>
              </w:tabs>
              <w:bidi/>
              <w:ind w:left="82" w:hanging="82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highlight w:val="yellow"/>
                <w:rtl/>
              </w:rPr>
            </w:pPr>
            <w:r w:rsidRPr="000423DC">
              <w:rPr>
                <w:rFonts w:ascii="Sakkal Majalla" w:hAnsi="Sakkal Majalla" w:cs="Sakkal Majalla" w:hint="cs"/>
                <w:b/>
                <w:bCs/>
                <w:sz w:val="20"/>
                <w:szCs w:val="20"/>
              </w:rPr>
              <w:sym w:font="Wingdings 2" w:char="F02A"/>
            </w:r>
            <w:r w:rsidRPr="000423DC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طبيب عام</w:t>
            </w:r>
          </w:p>
        </w:tc>
        <w:tc>
          <w:tcPr>
            <w:tcW w:w="992" w:type="dxa"/>
          </w:tcPr>
          <w:p w:rsidR="00BF44F5" w:rsidRPr="000423DC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r w:rsidRPr="000423DC"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  <w:t>محاضر</w:t>
            </w:r>
          </w:p>
          <w:p w:rsidR="00BF44F5" w:rsidRPr="000423DC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highlight w:val="yellow"/>
                <w:rtl/>
              </w:rPr>
            </w:pPr>
            <w:r w:rsidRPr="000423DC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طبيب نائب</w:t>
            </w:r>
          </w:p>
        </w:tc>
        <w:tc>
          <w:tcPr>
            <w:tcW w:w="3402" w:type="dxa"/>
          </w:tcPr>
          <w:p w:rsidR="00BF44F5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19"/>
                <w:szCs w:val="19"/>
                <w:rtl/>
              </w:rPr>
            </w:pPr>
            <w:r w:rsidRPr="00F610E2">
              <w:rPr>
                <w:rFonts w:ascii="Sakkal Majalla" w:hAnsi="Sakkal Majalla" w:cs="Sakkal Majalla" w:hint="cs"/>
                <w:b/>
                <w:bCs/>
                <w:color w:val="1F497D" w:themeColor="text2"/>
                <w:rtl/>
              </w:rPr>
              <w:t>أ. مساع</w:t>
            </w:r>
            <w:r w:rsidRPr="00F610E2">
              <w:rPr>
                <w:rFonts w:ascii="Sakkal Majalla" w:hAnsi="Sakkal Majalla" w:cs="Sakkal Majalla" w:hint="eastAsia"/>
                <w:b/>
                <w:bCs/>
                <w:color w:val="1F497D" w:themeColor="text2"/>
                <w:rtl/>
              </w:rPr>
              <w:t>د</w:t>
            </w:r>
          </w:p>
          <w:p w:rsidR="00BF44F5" w:rsidRPr="000423DC" w:rsidRDefault="00BF44F5" w:rsidP="00BF44F5">
            <w:pPr>
              <w:bidi/>
              <w:rPr>
                <w:rFonts w:ascii="Sakkal Majalla" w:hAnsi="Sakkal Majalla" w:cs="Sakkal Majalla"/>
                <w:b/>
                <w:bCs/>
                <w:sz w:val="19"/>
                <w:szCs w:val="19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</w:rPr>
              <w:sym w:font="Wingdings 2" w:char="F02A"/>
            </w:r>
            <w:r w:rsidRPr="00C93301">
              <w:rPr>
                <w:rFonts w:ascii="Sakkal Majalla" w:hAnsi="Sakkal Majalla" w:cs="Sakkal Majalla" w:hint="cs"/>
                <w:b/>
                <w:bCs/>
                <w:sz w:val="19"/>
                <w:szCs w:val="19"/>
                <w:rtl/>
              </w:rPr>
              <w:t>طبيب نائب أول خبرة أقل من 3سنوات بعد التخصص</w:t>
            </w:r>
          </w:p>
          <w:p w:rsidR="00BF44F5" w:rsidRPr="00C93301" w:rsidRDefault="00BF44F5" w:rsidP="00BF44F5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9"/>
                <w:szCs w:val="19"/>
              </w:rPr>
              <w:sym w:font="Wingdings 2" w:char="F02A"/>
            </w:r>
            <w:r w:rsidRPr="00C93301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استشاري خبرة لا</w:t>
            </w: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93301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تقل عن 3 سنوات بعد التخصص</w:t>
            </w:r>
          </w:p>
        </w:tc>
        <w:tc>
          <w:tcPr>
            <w:tcW w:w="2268" w:type="dxa"/>
            <w:vAlign w:val="center"/>
          </w:tcPr>
          <w:p w:rsidR="00BF44F5" w:rsidRPr="00F610E2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proofErr w:type="spellStart"/>
            <w:proofErr w:type="gramStart"/>
            <w:r w:rsidRPr="00F610E2"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  <w:t>أ.مشارك</w:t>
            </w:r>
            <w:proofErr w:type="spellEnd"/>
            <w:proofErr w:type="gramEnd"/>
          </w:p>
          <w:p w:rsidR="00BF44F5" w:rsidRPr="00F610E2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highlight w:val="yellow"/>
                <w:rtl/>
              </w:rPr>
            </w:pPr>
            <w:r w:rsidRPr="00F610E2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استشاري خبرة أكثر من 3 سنوات </w:t>
            </w:r>
            <w:proofErr w:type="gramStart"/>
            <w:r w:rsidRPr="00F610E2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إلى  8</w:t>
            </w:r>
            <w:proofErr w:type="gramEnd"/>
            <w:r w:rsidRPr="00F610E2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 سنوات بعد التخصص</w:t>
            </w:r>
          </w:p>
        </w:tc>
        <w:tc>
          <w:tcPr>
            <w:tcW w:w="2049" w:type="dxa"/>
          </w:tcPr>
          <w:p w:rsidR="00BF44F5" w:rsidRPr="00F610E2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</w:pPr>
            <w:r w:rsidRPr="00F610E2">
              <w:rPr>
                <w:rFonts w:ascii="Sakkal Majalla" w:hAnsi="Sakkal Majalla" w:cs="Sakkal Majalla"/>
                <w:b/>
                <w:bCs/>
                <w:color w:val="1F497D" w:themeColor="text2"/>
                <w:rtl/>
              </w:rPr>
              <w:t>أستاذ</w:t>
            </w:r>
          </w:p>
          <w:p w:rsidR="00BF44F5" w:rsidRPr="00B27E89" w:rsidRDefault="00BF44F5" w:rsidP="00BF44F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B27E89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استشاري خبرة أكثر من 8 سنوات</w:t>
            </w: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 بعد التخصص</w:t>
            </w:r>
          </w:p>
        </w:tc>
      </w:tr>
      <w:tr w:rsidR="00BF44F5" w:rsidRPr="00B233EB" w:rsidTr="00FA0F34">
        <w:trPr>
          <w:jc w:val="center"/>
        </w:trPr>
        <w:tc>
          <w:tcPr>
            <w:tcW w:w="494" w:type="dxa"/>
          </w:tcPr>
          <w:p w:rsidR="00BF44F5" w:rsidRPr="00B233EB" w:rsidRDefault="00BF44F5" w:rsidP="00F912C5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2384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BF44F5" w:rsidRPr="00B233EB" w:rsidTr="00FA0F34">
        <w:trPr>
          <w:jc w:val="center"/>
        </w:trPr>
        <w:tc>
          <w:tcPr>
            <w:tcW w:w="494" w:type="dxa"/>
          </w:tcPr>
          <w:p w:rsidR="00BF44F5" w:rsidRPr="00B233EB" w:rsidRDefault="00BF44F5" w:rsidP="00F912C5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2384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BF44F5" w:rsidRPr="00B233EB" w:rsidTr="00FA0F34">
        <w:trPr>
          <w:jc w:val="center"/>
        </w:trPr>
        <w:tc>
          <w:tcPr>
            <w:tcW w:w="494" w:type="dxa"/>
          </w:tcPr>
          <w:p w:rsidR="00BF44F5" w:rsidRPr="00B233EB" w:rsidRDefault="00BF44F5" w:rsidP="00F912C5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2384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BF44F5" w:rsidRPr="00B233EB" w:rsidTr="00FA0F34">
        <w:trPr>
          <w:jc w:val="center"/>
        </w:trPr>
        <w:tc>
          <w:tcPr>
            <w:tcW w:w="494" w:type="dxa"/>
          </w:tcPr>
          <w:p w:rsidR="00BF44F5" w:rsidRPr="00B233EB" w:rsidRDefault="00BF44F5" w:rsidP="00F912C5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4</w:t>
            </w:r>
          </w:p>
        </w:tc>
        <w:tc>
          <w:tcPr>
            <w:tcW w:w="2384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BF44F5" w:rsidRPr="00B233EB" w:rsidTr="00FA0F34">
        <w:trPr>
          <w:jc w:val="center"/>
        </w:trPr>
        <w:tc>
          <w:tcPr>
            <w:tcW w:w="494" w:type="dxa"/>
          </w:tcPr>
          <w:p w:rsidR="00BF44F5" w:rsidRDefault="00F912C5" w:rsidP="00F912C5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5</w:t>
            </w:r>
          </w:p>
        </w:tc>
        <w:tc>
          <w:tcPr>
            <w:tcW w:w="2384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049" w:type="dxa"/>
          </w:tcPr>
          <w:p w:rsidR="00BF44F5" w:rsidRPr="00B233EB" w:rsidRDefault="00BF44F5" w:rsidP="00F912C5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BF44F5" w:rsidRDefault="00BF44F5" w:rsidP="00BF44F5">
      <w:pPr>
        <w:tabs>
          <w:tab w:val="left" w:pos="5219"/>
        </w:tabs>
        <w:bidi/>
        <w:rPr>
          <w:rFonts w:ascii="Sakkal Majalla" w:hAnsi="Sakkal Majalla" w:cs="Sakkal Majalla"/>
          <w:b/>
          <w:bCs/>
          <w:color w:val="17365D" w:themeColor="text2" w:themeShade="BF"/>
          <w:rtl/>
        </w:rPr>
      </w:pPr>
      <w:r>
        <w:rPr>
          <w:rFonts w:ascii="Sakkal Majalla" w:hAnsi="Sakkal Majalla" w:cs="Sakkal Majalla" w:hint="cs"/>
          <w:b/>
          <w:bCs/>
          <w:color w:val="17365D" w:themeColor="text2" w:themeShade="BF"/>
          <w:rtl/>
        </w:rPr>
        <w:t>ملاحظة: يجب إرفاق بطاقة التسجيل والتصنيف المهني للهيئة السعودية للتخصصات الطبية لكل متعاون/ة.</w:t>
      </w:r>
    </w:p>
    <w:p w:rsidR="00BF44F5" w:rsidRDefault="00BF44F5" w:rsidP="00BF44F5">
      <w:pPr>
        <w:tabs>
          <w:tab w:val="left" w:pos="5219"/>
        </w:tabs>
        <w:bidi/>
        <w:jc w:val="center"/>
        <w:rPr>
          <w:rFonts w:ascii="Sakkal Majalla" w:hAnsi="Sakkal Majalla" w:cs="Sakkal Majalla"/>
          <w:b/>
          <w:bCs/>
          <w:color w:val="17365D" w:themeColor="text2" w:themeShade="BF"/>
          <w:rtl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>الختم</w:t>
      </w:r>
    </w:p>
    <w:p w:rsidR="00BF44F5" w:rsidRPr="004D7C56" w:rsidRDefault="00BF44F5" w:rsidP="00BF44F5">
      <w:pPr>
        <w:tabs>
          <w:tab w:val="left" w:pos="5219"/>
        </w:tabs>
        <w:bidi/>
        <w:rPr>
          <w:rFonts w:ascii="Sakkal Majalla" w:hAnsi="Sakkal Majalla" w:cs="Sakkal Majalla"/>
          <w:rtl/>
        </w:rPr>
      </w:pPr>
      <w:r w:rsidRPr="004D7C56">
        <w:rPr>
          <w:rFonts w:ascii="Sakkal Majalla" w:hAnsi="Sakkal Majalla" w:cs="Sakkal Majalla"/>
          <w:b/>
          <w:bCs/>
          <w:color w:val="17365D" w:themeColor="text2" w:themeShade="BF"/>
        </w:rPr>
        <w:sym w:font="Wingdings" w:char="F03F"/>
      </w:r>
      <w:r w:rsidRPr="004D7C56">
        <w:rPr>
          <w:rFonts w:ascii="Sakkal Majalla" w:hAnsi="Sakkal Majalla" w:cs="Sakkal Majalla"/>
          <w:b/>
          <w:bCs/>
          <w:color w:val="17365D" w:themeColor="text2" w:themeShade="BF"/>
          <w:rtl/>
        </w:rPr>
        <w:t>ت. البدر</w:t>
      </w:r>
      <w:bookmarkStart w:id="0" w:name="_GoBack"/>
      <w:bookmarkEnd w:id="0"/>
      <w:r w:rsidRPr="004D7C56">
        <w:rPr>
          <w:rFonts w:ascii="Sakkal Majalla" w:hAnsi="Sakkal Majalla" w:cs="Sakkal Majalla"/>
          <w:rtl/>
        </w:rPr>
        <w:tab/>
      </w:r>
    </w:p>
    <w:p w:rsidR="00BC5FB6" w:rsidRDefault="00BC5FB6" w:rsidP="00BF44F5">
      <w:pPr>
        <w:bidi/>
      </w:pPr>
    </w:p>
    <w:sectPr w:rsidR="00BC5FB6" w:rsidSect="00D3246E">
      <w:headerReference w:type="default" r:id="rId6"/>
      <w:pgSz w:w="16840" w:h="11900" w:orient="landscape"/>
      <w:pgMar w:top="107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37C" w:rsidRDefault="009024D4">
      <w:r>
        <w:separator/>
      </w:r>
    </w:p>
  </w:endnote>
  <w:endnote w:type="continuationSeparator" w:id="0">
    <w:p w:rsidR="0021637C" w:rsidRDefault="0090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37C" w:rsidRDefault="009024D4">
      <w:r>
        <w:separator/>
      </w:r>
    </w:p>
  </w:footnote>
  <w:footnote w:type="continuationSeparator" w:id="0">
    <w:p w:rsidR="0021637C" w:rsidRDefault="00902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46E" w:rsidRPr="00D3246E" w:rsidRDefault="00BC5FB6" w:rsidP="00D3246E">
    <w:pPr>
      <w:pStyle w:val="a3"/>
      <w:ind w:left="-1440" w:right="-1349"/>
    </w:pPr>
    <w:r>
      <w:rPr>
        <w:noProof/>
        <w:rtl/>
      </w:rPr>
      <w:drawing>
        <wp:anchor distT="0" distB="0" distL="114300" distR="114300" simplePos="0" relativeHeight="251659264" behindDoc="1" locked="0" layoutInCell="1" allowOverlap="1" wp14:anchorId="4F3C8CFC" wp14:editId="60F97D95">
          <wp:simplePos x="0" y="0"/>
          <wp:positionH relativeFrom="column">
            <wp:posOffset>-975360</wp:posOffset>
          </wp:positionH>
          <wp:positionV relativeFrom="paragraph">
            <wp:posOffset>-449580</wp:posOffset>
          </wp:positionV>
          <wp:extent cx="10795635" cy="75463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4 عرض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635" cy="754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B6"/>
    <w:rsid w:val="0008609D"/>
    <w:rsid w:val="00203975"/>
    <w:rsid w:val="0021637C"/>
    <w:rsid w:val="004306D2"/>
    <w:rsid w:val="004D7C56"/>
    <w:rsid w:val="00586D65"/>
    <w:rsid w:val="00661CD5"/>
    <w:rsid w:val="009024D4"/>
    <w:rsid w:val="00B77BE9"/>
    <w:rsid w:val="00BC5FB6"/>
    <w:rsid w:val="00BF44F5"/>
    <w:rsid w:val="00CE0AF1"/>
    <w:rsid w:val="00D74664"/>
    <w:rsid w:val="00EF729B"/>
    <w:rsid w:val="00F912C5"/>
    <w:rsid w:val="00FA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09CCFDD-A129-4A5E-A357-7328BFDA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5FB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5FB6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BC5FB6"/>
    <w:rPr>
      <w:sz w:val="24"/>
      <w:szCs w:val="24"/>
    </w:rPr>
  </w:style>
  <w:style w:type="table" w:styleId="a4">
    <w:name w:val="Table Grid"/>
    <w:basedOn w:val="a1"/>
    <w:uiPriority w:val="59"/>
    <w:rsid w:val="00BF44F5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9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F5EE2A24EAB79649A3DD8D46AC8466AC" ma:contentTypeVersion="" ma:contentTypeDescription="إنشاء مستند جديد." ma:contentTypeScope="" ma:versionID="8df85ee2c94a2da3357fa9d525e81d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09fe4ad6c7fe30596d28bceeba6ad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FD84FE-96EE-45C6-890C-7AEAFEEA102B}"/>
</file>

<file path=customXml/itemProps2.xml><?xml version="1.0" encoding="utf-8"?>
<ds:datastoreItem xmlns:ds="http://schemas.openxmlformats.org/officeDocument/2006/customXml" ds:itemID="{F7933715-0D4E-4CA2-905C-BFC746382438}"/>
</file>

<file path=customXml/itemProps3.xml><?xml version="1.0" encoding="utf-8"?>
<ds:datastoreItem xmlns:ds="http://schemas.openxmlformats.org/officeDocument/2006/customXml" ds:itemID="{C61A75A4-1657-48E5-A261-D539C91066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Amani A. Alnugali</dc:creator>
  <cp:lastModifiedBy>Tahani I. Albader</cp:lastModifiedBy>
  <cp:revision>15</cp:revision>
  <dcterms:created xsi:type="dcterms:W3CDTF">2023-11-29T09:50:00Z</dcterms:created>
  <dcterms:modified xsi:type="dcterms:W3CDTF">2025-04-08T10:39:00Z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0x010100F5EE2A24EAB79649A3DD8D46AC8466AC</vt:lpwstr>
  </property>
</Properties>
</file>